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jc w:val="both"/>
        <w:textAlignment w:val="auto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</w:pPr>
      <w:bookmarkStart w:id="7" w:name="_GoBack"/>
      <w:bookmarkEnd w:id="7"/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  <w:t>附件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  <w:t>2：</w:t>
      </w:r>
      <w:r>
        <w:rPr>
          <w:rFonts w:hint="eastAsia" w:cs="宋体"/>
          <w:b/>
          <w:bCs/>
          <w:color w:val="auto"/>
          <w:sz w:val="28"/>
          <w:szCs w:val="28"/>
          <w:highlight w:val="none"/>
          <w:lang w:val="en-US" w:eastAsia="zh-CN"/>
        </w:rPr>
        <w:t>评价办法</w:t>
      </w:r>
    </w:p>
    <w:p>
      <w:pPr>
        <w:jc w:val="center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val="en-US" w:eastAsia="zh-CN"/>
        </w:rPr>
        <w:t>综合评价中选法</w:t>
      </w:r>
    </w:p>
    <w:p>
      <w:pPr>
        <w:pStyle w:val="1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firstLine="640"/>
        <w:jc w:val="both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highlight w:val="none"/>
        </w:rPr>
        <w:t>本比选项目采用</w:t>
      </w:r>
      <w:r>
        <w:rPr>
          <w:rFonts w:hint="eastAsia" w:cs="宋体"/>
          <w:b w:val="0"/>
          <w:bCs w:val="0"/>
          <w:color w:val="auto"/>
          <w:sz w:val="28"/>
          <w:szCs w:val="28"/>
          <w:highlight w:val="none"/>
          <w:lang w:eastAsia="zh-CN"/>
        </w:rPr>
        <w:t>综合评价中选法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highlight w:val="none"/>
          <w:lang w:eastAsia="zh-CN"/>
        </w:rPr>
        <w:t>。</w:t>
      </w:r>
    </w:p>
    <w:p>
      <w:pPr>
        <w:pStyle w:val="1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firstLine="640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若资格条件、报价符合要求的比选申请人仅有1家时，直接确定其为候选单位</w:t>
      </w:r>
      <w:r>
        <w:rPr>
          <w:rFonts w:hint="eastAsia" w:cs="宋体"/>
          <w:color w:val="auto"/>
          <w:sz w:val="28"/>
          <w:szCs w:val="28"/>
          <w:highlight w:val="none"/>
          <w:lang w:eastAsia="zh-CN"/>
        </w:rPr>
        <w:t>。若资格条件、报价符合要求的比选申请人数量超过1家时，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将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符合要求的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比选申请人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按照本</w:t>
      </w:r>
      <w:r>
        <w:rPr>
          <w:rFonts w:hint="eastAsia" w:cs="宋体"/>
          <w:color w:val="auto"/>
          <w:sz w:val="28"/>
          <w:szCs w:val="28"/>
          <w:highlight w:val="none"/>
          <w:lang w:eastAsia="zh-CN"/>
        </w:rPr>
        <w:t>评价办法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中规定的各项因素进行综合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评估，并根据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比选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申请人的综合得分由高到低排序，综合得分最高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的为第一中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选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候选人，以此类推选择第二、第三中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选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候选人。当出现二个或二个以上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比选申请人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的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综合得分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相同时，由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比选人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依次按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比选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报价由低到高、拟派</w:t>
      </w:r>
      <w:r>
        <w:rPr>
          <w:rFonts w:hint="eastAsia" w:cs="宋体"/>
          <w:color w:val="auto"/>
          <w:sz w:val="28"/>
          <w:szCs w:val="28"/>
          <w:highlight w:val="none"/>
          <w:lang w:eastAsia="zh-CN"/>
        </w:rPr>
        <w:t>拟派出本项目团队情况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得分由高到低、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律师事务所基本情况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得分由高到低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进行排序，若上述</w:t>
      </w:r>
      <w:r>
        <w:rPr>
          <w:rFonts w:hint="eastAsia" w:ascii="宋体" w:hAnsi="宋体" w:cs="宋体"/>
          <w:color w:val="auto"/>
          <w:sz w:val="28"/>
          <w:szCs w:val="28"/>
          <w:highlight w:val="none"/>
          <w:lang w:eastAsia="zh-CN"/>
        </w:rPr>
        <w:t>三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项均相同时，由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比选人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随机抽取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。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以比选申请人提交比选申请书的签到号作为代表号（代表号不再另行抽取）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进行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随机抽取，先抽取出来的球号排序在前。</w:t>
      </w:r>
    </w:p>
    <w:p>
      <w:pPr>
        <w:pStyle w:val="1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firstLine="640"/>
        <w:jc w:val="both"/>
        <w:textAlignment w:val="auto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各项因素分值如下：</w:t>
      </w:r>
    </w:p>
    <w:p>
      <w:pPr>
        <w:pStyle w:val="1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firstLine="640"/>
        <w:jc w:val="both"/>
        <w:textAlignment w:val="auto"/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</w:rPr>
        <w:t>A：价格部分</w:t>
      </w:r>
      <w: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  <w:lang w:eastAsia="zh-CN"/>
        </w:rPr>
        <w:t>得分</w:t>
      </w:r>
      <w: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</w:rPr>
        <w:t xml:space="preserve">   满分</w:t>
      </w:r>
      <w:r>
        <w:rPr>
          <w:rFonts w:hint="eastAsia" w:cs="宋体"/>
          <w:b/>
          <w:bCs/>
          <w:color w:val="auto"/>
          <w:sz w:val="28"/>
          <w:szCs w:val="28"/>
          <w:highlight w:val="none"/>
          <w:lang w:val="en-US" w:eastAsia="zh-CN"/>
        </w:rPr>
        <w:t>25</w:t>
      </w:r>
      <w: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</w:rPr>
        <w:t>分</w:t>
      </w:r>
    </w:p>
    <w:p>
      <w:pPr>
        <w:pStyle w:val="1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firstLine="640"/>
        <w:jc w:val="both"/>
        <w:textAlignment w:val="auto"/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</w:rPr>
        <w:t>B：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技术</w:t>
      </w:r>
      <w: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</w:rPr>
        <w:t>部分</w:t>
      </w:r>
      <w: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  <w:lang w:eastAsia="zh-CN"/>
        </w:rPr>
        <w:t>得分</w:t>
      </w:r>
      <w: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</w:rPr>
        <w:t xml:space="preserve">   满分</w:t>
      </w:r>
      <w:r>
        <w:rPr>
          <w:rFonts w:hint="eastAsia" w:cs="宋体"/>
          <w:b/>
          <w:bCs/>
          <w:color w:val="auto"/>
          <w:sz w:val="28"/>
          <w:szCs w:val="28"/>
          <w:highlight w:val="none"/>
          <w:lang w:val="en-US" w:eastAsia="zh-CN"/>
        </w:rPr>
        <w:t>75</w:t>
      </w:r>
      <w: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</w:rPr>
        <w:t>分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520" w:lineRule="exact"/>
        <w:ind w:firstLine="480"/>
        <w:jc w:val="left"/>
        <w:textAlignment w:val="auto"/>
        <w:rPr>
          <w:rFonts w:ascii="宋体" w:hAnsi="宋体" w:cs="宋体"/>
          <w:color w:val="auto"/>
          <w:kern w:val="1"/>
          <w:sz w:val="28"/>
          <w:szCs w:val="28"/>
          <w:highlight w:val="none"/>
        </w:rPr>
      </w:pPr>
    </w:p>
    <w:p>
      <w:pPr>
        <w:pStyle w:val="19"/>
        <w:jc w:val="both"/>
        <w:outlineLvl w:val="9"/>
        <w:rPr>
          <w:rFonts w:hint="eastAsia" w:ascii="宋体" w:hAnsi="宋体" w:cs="宋体"/>
          <w:bCs w:val="0"/>
          <w:color w:val="auto"/>
          <w:sz w:val="28"/>
          <w:szCs w:val="28"/>
          <w:highlight w:val="none"/>
        </w:rPr>
      </w:pPr>
      <w:r>
        <w:rPr>
          <w:rFonts w:hint="eastAsia" w:ascii="宋体" w:hAnsi="宋体" w:cs="宋体"/>
          <w:bCs w:val="0"/>
          <w:color w:val="auto"/>
          <w:sz w:val="28"/>
          <w:szCs w:val="28"/>
          <w:highlight w:val="none"/>
        </w:rPr>
        <w:t>第一部分  价格部分</w:t>
      </w:r>
      <w:r>
        <w:rPr>
          <w:rFonts w:hint="eastAsia" w:ascii="宋体" w:hAnsi="宋体" w:cs="宋体"/>
          <w:bCs w:val="0"/>
          <w:color w:val="auto"/>
          <w:sz w:val="28"/>
          <w:szCs w:val="28"/>
          <w:highlight w:val="none"/>
          <w:lang w:eastAsia="zh-CN"/>
        </w:rPr>
        <w:t>评估标准</w:t>
      </w:r>
      <w:r>
        <w:rPr>
          <w:rFonts w:hint="eastAsia" w:ascii="宋体" w:hAnsi="宋体" w:cs="宋体"/>
          <w:bCs w:val="0"/>
          <w:color w:val="auto"/>
          <w:sz w:val="28"/>
          <w:szCs w:val="28"/>
          <w:highlight w:val="none"/>
        </w:rPr>
        <w:tab/>
      </w:r>
      <w:r>
        <w:rPr>
          <w:rFonts w:hint="eastAsia" w:ascii="宋体" w:hAnsi="宋体" w:cs="宋体"/>
          <w:bCs w:val="0"/>
          <w:color w:val="auto"/>
          <w:sz w:val="28"/>
          <w:szCs w:val="28"/>
          <w:highlight w:val="none"/>
        </w:rPr>
        <w:t>（满分</w:t>
      </w:r>
      <w:r>
        <w:rPr>
          <w:rFonts w:hint="eastAsia" w:ascii="宋体" w:hAnsi="宋体" w:cs="宋体"/>
          <w:bCs w:val="0"/>
          <w:color w:val="auto"/>
          <w:sz w:val="28"/>
          <w:szCs w:val="28"/>
          <w:highlight w:val="none"/>
          <w:lang w:val="en-US" w:eastAsia="zh-CN"/>
        </w:rPr>
        <w:t>25</w:t>
      </w:r>
      <w:r>
        <w:rPr>
          <w:rFonts w:hint="eastAsia" w:ascii="宋体" w:hAnsi="宋体" w:cs="宋体"/>
          <w:bCs w:val="0"/>
          <w:color w:val="auto"/>
          <w:sz w:val="28"/>
          <w:szCs w:val="28"/>
          <w:highlight w:val="none"/>
        </w:rPr>
        <w:t>分）</w:t>
      </w:r>
    </w:p>
    <w:tbl>
      <w:tblPr>
        <w:tblStyle w:val="22"/>
        <w:tblpPr w:leftFromText="180" w:rightFromText="180" w:vertAnchor="text" w:horzAnchor="page" w:tblpX="1142" w:tblpY="431"/>
        <w:tblOverlap w:val="never"/>
        <w:tblW w:w="98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5"/>
        <w:gridCol w:w="1381"/>
        <w:gridCol w:w="1374"/>
        <w:gridCol w:w="62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tblHeader/>
        </w:trPr>
        <w:tc>
          <w:tcPr>
            <w:tcW w:w="815" w:type="dxa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4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Cs w:val="0"/>
                <w:color w:val="auto"/>
                <w:sz w:val="28"/>
                <w:szCs w:val="28"/>
                <w:highlight w:val="none"/>
              </w:rPr>
            </w:pPr>
            <w:bookmarkStart w:id="0" w:name="_Toc9384"/>
            <w:r>
              <w:rPr>
                <w:rFonts w:hint="eastAsia" w:ascii="宋体" w:hAnsi="宋体" w:eastAsia="宋体" w:cs="宋体"/>
                <w:bCs w:val="0"/>
                <w:color w:val="auto"/>
                <w:sz w:val="28"/>
                <w:szCs w:val="28"/>
                <w:highlight w:val="none"/>
              </w:rPr>
              <w:t>序号</w:t>
            </w:r>
            <w:bookmarkEnd w:id="0"/>
          </w:p>
        </w:tc>
        <w:tc>
          <w:tcPr>
            <w:tcW w:w="1381" w:type="dxa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4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Cs w:val="0"/>
                <w:color w:val="auto"/>
                <w:sz w:val="28"/>
                <w:szCs w:val="28"/>
                <w:highlight w:val="none"/>
              </w:rPr>
            </w:pPr>
            <w:bookmarkStart w:id="1" w:name="_Toc14026"/>
            <w:r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  <w:lang w:eastAsia="zh-CN"/>
              </w:rPr>
              <w:t>评估</w:t>
            </w:r>
            <w:r>
              <w:rPr>
                <w:rFonts w:hint="eastAsia" w:ascii="宋体" w:hAnsi="宋体" w:eastAsia="宋体" w:cs="宋体"/>
                <w:bCs w:val="0"/>
                <w:color w:val="auto"/>
                <w:sz w:val="28"/>
                <w:szCs w:val="28"/>
                <w:highlight w:val="none"/>
              </w:rPr>
              <w:t>项目</w:t>
            </w:r>
            <w:bookmarkEnd w:id="1"/>
          </w:p>
        </w:tc>
        <w:tc>
          <w:tcPr>
            <w:tcW w:w="1374" w:type="dxa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4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Cs w:val="0"/>
                <w:color w:val="auto"/>
                <w:sz w:val="28"/>
                <w:szCs w:val="28"/>
                <w:highlight w:val="none"/>
              </w:rPr>
            </w:pPr>
            <w:bookmarkStart w:id="2" w:name="_Toc29875"/>
            <w:r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  <w:lang w:eastAsia="zh-CN"/>
              </w:rPr>
              <w:t>评估</w:t>
            </w:r>
            <w:r>
              <w:rPr>
                <w:rFonts w:hint="eastAsia" w:ascii="宋体" w:hAnsi="宋体" w:eastAsia="宋体" w:cs="宋体"/>
                <w:bCs w:val="0"/>
                <w:color w:val="auto"/>
                <w:sz w:val="28"/>
                <w:szCs w:val="28"/>
                <w:highlight w:val="none"/>
              </w:rPr>
              <w:t>分值</w:t>
            </w:r>
            <w:bookmarkEnd w:id="2"/>
          </w:p>
        </w:tc>
        <w:tc>
          <w:tcPr>
            <w:tcW w:w="6285" w:type="dxa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4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Cs w:val="0"/>
                <w:color w:val="auto"/>
                <w:sz w:val="28"/>
                <w:szCs w:val="28"/>
                <w:highlight w:val="none"/>
              </w:rPr>
            </w:pPr>
            <w:bookmarkStart w:id="3" w:name="_Toc26366"/>
            <w:r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  <w:lang w:eastAsia="zh-CN"/>
              </w:rPr>
              <w:t>评估</w:t>
            </w:r>
            <w:r>
              <w:rPr>
                <w:rFonts w:hint="eastAsia" w:ascii="宋体" w:hAnsi="宋体" w:eastAsia="宋体" w:cs="宋体"/>
                <w:bCs w:val="0"/>
                <w:color w:val="auto"/>
                <w:sz w:val="28"/>
                <w:szCs w:val="28"/>
                <w:highlight w:val="none"/>
              </w:rPr>
              <w:t>标准</w:t>
            </w:r>
            <w:bookmarkEnd w:id="3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5" w:type="dxa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40" w:lineRule="exact"/>
              <w:ind w:firstLine="280" w:firstLineChars="10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</w:rPr>
            </w:pPr>
            <w:bookmarkStart w:id="4" w:name="_Toc12598"/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</w:rPr>
              <w:t>1</w:t>
            </w:r>
            <w:bookmarkEnd w:id="4"/>
          </w:p>
        </w:tc>
        <w:tc>
          <w:tcPr>
            <w:tcW w:w="1381" w:type="dxa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40" w:lineRule="exact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</w:rPr>
            </w:pPr>
            <w:bookmarkStart w:id="5" w:name="_Toc16308"/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</w:rPr>
              <w:t>报价得分</w:t>
            </w:r>
            <w:bookmarkEnd w:id="5"/>
          </w:p>
        </w:tc>
        <w:tc>
          <w:tcPr>
            <w:tcW w:w="1374" w:type="dxa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40" w:lineRule="exact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25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  <w:lang w:eastAsia="zh-CN"/>
              </w:rPr>
              <w:t>分</w:t>
            </w:r>
          </w:p>
        </w:tc>
        <w:tc>
          <w:tcPr>
            <w:tcW w:w="6285" w:type="dxa"/>
            <w:noWrap w:val="0"/>
            <w:vAlign w:val="center"/>
          </w:tcPr>
          <w:p>
            <w:pPr>
              <w:pStyle w:val="3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40" w:lineRule="exact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eastAsia="zh-CN"/>
              </w:rPr>
              <w:t>）评估基准价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  <w:t>=所有有效报价人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eastAsia="zh-CN"/>
              </w:rPr>
              <w:t>在最高限价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val="en-US" w:eastAsia="zh-CN"/>
              </w:rPr>
              <w:t>85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eastAsia="zh-CN"/>
              </w:rPr>
              <w:t>%—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val="en-US" w:eastAsia="zh-CN"/>
              </w:rPr>
              <w:t>95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eastAsia="zh-CN"/>
              </w:rPr>
              <w:t>%（含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val="en-US" w:eastAsia="zh-CN"/>
              </w:rPr>
              <w:t>85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eastAsia="zh-CN"/>
              </w:rPr>
              <w:t>%，含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val="en-US" w:eastAsia="zh-CN"/>
              </w:rPr>
              <w:t>95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eastAsia="zh-CN"/>
              </w:rPr>
              <w:t>%）范围内报价的算术平均值；报价在最高限价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val="en-US" w:eastAsia="zh-CN"/>
              </w:rPr>
              <w:t>85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eastAsia="zh-CN"/>
              </w:rPr>
              <w:t>%—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val="en-US" w:eastAsia="zh-CN"/>
              </w:rPr>
              <w:t>95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eastAsia="zh-CN"/>
              </w:rPr>
              <w:t>%（含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val="en-US" w:eastAsia="zh-CN"/>
              </w:rPr>
              <w:t>85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eastAsia="zh-CN"/>
              </w:rPr>
              <w:t>%，含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val="en-US" w:eastAsia="zh-CN"/>
              </w:rPr>
              <w:t>95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eastAsia="zh-CN"/>
              </w:rPr>
              <w:t>%）范围外的，不参与评标基准价计算。</w:t>
            </w:r>
          </w:p>
          <w:p>
            <w:pPr>
              <w:pStyle w:val="3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40" w:lineRule="exact"/>
              <w:ind w:firstLine="600" w:firstLineChars="200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eastAsia="zh-CN"/>
              </w:rPr>
              <w:t>若所有报价均在最高限价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val="en-US" w:eastAsia="zh-CN"/>
              </w:rPr>
              <w:t>85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eastAsia="zh-CN"/>
              </w:rPr>
              <w:t>%—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val="en-US" w:eastAsia="zh-CN"/>
              </w:rPr>
              <w:t>95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eastAsia="zh-CN"/>
              </w:rPr>
              <w:t>%（含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val="en-US" w:eastAsia="zh-CN"/>
              </w:rPr>
              <w:t>85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eastAsia="zh-CN"/>
              </w:rPr>
              <w:t>%，含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val="en-US" w:eastAsia="zh-CN"/>
              </w:rPr>
              <w:t>95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eastAsia="zh-CN"/>
              </w:rPr>
              <w:t>%）范围外，则评估基准价按最高限价的9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eastAsia="zh-CN"/>
              </w:rPr>
              <w:t>%计算。</w:t>
            </w:r>
          </w:p>
          <w:p>
            <w:pPr>
              <w:pStyle w:val="3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40" w:lineRule="exact"/>
              <w:ind w:firstLine="600" w:firstLineChars="200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eastAsia="zh-CN"/>
              </w:rPr>
              <w:t>评估基准价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  <w:t xml:space="preserve">取整数（以“元”为单位，小数点后第一位四舍五入,第二位及以后不计）。 </w:t>
            </w:r>
          </w:p>
          <w:p>
            <w:pPr>
              <w:pStyle w:val="3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40" w:lineRule="exact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eastAsia="zh-CN"/>
              </w:rPr>
              <w:t>）报价得分计算式：</w:t>
            </w:r>
          </w:p>
          <w:p>
            <w:pPr>
              <w:pStyle w:val="3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40" w:lineRule="exact"/>
              <w:ind w:firstLine="600" w:firstLineChars="200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eastAsia="zh-CN"/>
              </w:rPr>
              <w:t>报价得分=报价分值满分-（|Ai-评估基准价|÷评估基准价）×100×Q</w:t>
            </w:r>
          </w:p>
          <w:p>
            <w:pPr>
              <w:pStyle w:val="3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40" w:lineRule="exact"/>
              <w:ind w:firstLine="600" w:firstLineChars="200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eastAsia="zh-CN"/>
              </w:rPr>
              <w:t>其中，Ai 为各比选申请人的报价；Q为报价每偏离本评估基准价1%的取值：</w:t>
            </w:r>
          </w:p>
          <w:p>
            <w:pPr>
              <w:pStyle w:val="3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40" w:lineRule="exact"/>
              <w:ind w:firstLine="600" w:firstLineChars="200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eastAsia="zh-CN"/>
              </w:rPr>
              <w:t>当合格比选申请人的报价≤评估基准价时，Q的取值为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u w:val="single"/>
                <w:lang w:val="en-US" w:eastAsia="zh-CN"/>
              </w:rPr>
              <w:t>0.2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eastAsia="zh-CN"/>
              </w:rPr>
              <w:t>；</w:t>
            </w:r>
          </w:p>
          <w:p>
            <w:pPr>
              <w:pStyle w:val="3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40" w:lineRule="exact"/>
              <w:ind w:firstLine="600" w:firstLineChars="200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eastAsia="zh-CN"/>
              </w:rPr>
              <w:t>当合格比选申请人的报价&gt;评估基准价时，Q的取值为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u w:val="single"/>
                <w:lang w:val="en-US" w:eastAsia="zh-CN"/>
              </w:rPr>
              <w:t>0.4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eastAsia="zh-CN"/>
              </w:rPr>
              <w:t>。</w:t>
            </w:r>
          </w:p>
          <w:p>
            <w:pPr>
              <w:pStyle w:val="3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40" w:lineRule="exact"/>
              <w:ind w:firstLine="600" w:firstLineChars="200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eastAsia="zh-CN"/>
              </w:rPr>
              <w:t>比选报价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  <w:t>得分小数点后保留两位，第三位“四舍五入”，第四位及以后不计。</w:t>
            </w:r>
          </w:p>
        </w:tc>
      </w:tr>
    </w:tbl>
    <w:p>
      <w:pPr>
        <w:rPr>
          <w:rFonts w:hint="eastAsia"/>
        </w:rPr>
      </w:pPr>
    </w:p>
    <w:p>
      <w:pPr>
        <w:pStyle w:val="19"/>
        <w:jc w:val="both"/>
        <w:outlineLvl w:val="9"/>
        <w:rPr>
          <w:rFonts w:hint="eastAsia" w:ascii="宋体" w:hAnsi="宋体" w:cs="宋体"/>
          <w:bCs w:val="0"/>
          <w:color w:val="auto"/>
          <w:sz w:val="28"/>
          <w:szCs w:val="28"/>
          <w:highlight w:val="none"/>
        </w:rPr>
      </w:pPr>
      <w:bookmarkStart w:id="6" w:name="_Toc17988"/>
      <w:r>
        <w:rPr>
          <w:rFonts w:hint="eastAsia" w:ascii="宋体" w:hAnsi="宋体" w:cs="宋体"/>
          <w:bCs w:val="0"/>
          <w:color w:val="auto"/>
          <w:sz w:val="28"/>
          <w:szCs w:val="28"/>
          <w:highlight w:val="none"/>
        </w:rPr>
        <w:t>第二部分  技术部分</w:t>
      </w:r>
      <w:r>
        <w:rPr>
          <w:rFonts w:hint="eastAsia" w:ascii="宋体" w:hAnsi="宋体" w:cs="宋体"/>
          <w:b/>
          <w:color w:val="auto"/>
          <w:sz w:val="28"/>
          <w:szCs w:val="36"/>
          <w:highlight w:val="none"/>
          <w:lang w:eastAsia="zh-CN"/>
        </w:rPr>
        <w:t>评估标准</w:t>
      </w:r>
      <w:r>
        <w:rPr>
          <w:rFonts w:hint="eastAsia" w:ascii="宋体" w:hAnsi="宋体" w:cs="宋体"/>
          <w:bCs w:val="0"/>
          <w:color w:val="auto"/>
          <w:sz w:val="28"/>
          <w:szCs w:val="28"/>
          <w:highlight w:val="none"/>
        </w:rPr>
        <w:t>（满分</w:t>
      </w:r>
      <w:r>
        <w:rPr>
          <w:rFonts w:hint="eastAsia" w:ascii="宋体" w:hAnsi="宋体" w:cs="宋体"/>
          <w:bCs w:val="0"/>
          <w:color w:val="auto"/>
          <w:sz w:val="28"/>
          <w:szCs w:val="28"/>
          <w:highlight w:val="none"/>
          <w:lang w:val="en-US" w:eastAsia="zh-CN"/>
        </w:rPr>
        <w:t>75</w:t>
      </w:r>
      <w:r>
        <w:rPr>
          <w:rFonts w:hint="eastAsia" w:ascii="宋体" w:hAnsi="宋体" w:cs="宋体"/>
          <w:bCs w:val="0"/>
          <w:color w:val="auto"/>
          <w:sz w:val="28"/>
          <w:szCs w:val="28"/>
          <w:highlight w:val="none"/>
        </w:rPr>
        <w:t>分）</w:t>
      </w:r>
      <w:bookmarkEnd w:id="6"/>
    </w:p>
    <w:tbl>
      <w:tblPr>
        <w:tblStyle w:val="22"/>
        <w:tblW w:w="9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7"/>
        <w:gridCol w:w="1357"/>
        <w:gridCol w:w="1389"/>
        <w:gridCol w:w="62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  <w:tblHeader/>
          <w:jc w:val="center"/>
        </w:trPr>
        <w:tc>
          <w:tcPr>
            <w:tcW w:w="827" w:type="dxa"/>
            <w:noWrap w:val="0"/>
            <w:vAlign w:val="center"/>
          </w:tcPr>
          <w:p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  <w:t>序号</w:t>
            </w:r>
          </w:p>
        </w:tc>
        <w:tc>
          <w:tcPr>
            <w:tcW w:w="1357" w:type="dxa"/>
            <w:noWrap w:val="0"/>
            <w:vAlign w:val="center"/>
          </w:tcPr>
          <w:p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  <w:lang w:eastAsia="zh-CN"/>
              </w:rPr>
              <w:t>评估</w:t>
            </w:r>
            <w:r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  <w:t>项目</w:t>
            </w:r>
          </w:p>
        </w:tc>
        <w:tc>
          <w:tcPr>
            <w:tcW w:w="1389" w:type="dxa"/>
            <w:noWrap w:val="0"/>
            <w:vAlign w:val="center"/>
          </w:tcPr>
          <w:p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  <w:lang w:eastAsia="zh-CN"/>
              </w:rPr>
              <w:t>评估</w:t>
            </w:r>
            <w:r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  <w:t>分值</w:t>
            </w:r>
          </w:p>
        </w:tc>
        <w:tc>
          <w:tcPr>
            <w:tcW w:w="6272" w:type="dxa"/>
            <w:noWrap w:val="0"/>
            <w:vAlign w:val="center"/>
          </w:tcPr>
          <w:p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  <w:lang w:eastAsia="zh-CN"/>
              </w:rPr>
              <w:t>评估</w:t>
            </w:r>
            <w:r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  <w:t>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27" w:type="dxa"/>
            <w:vMerge w:val="restart"/>
            <w:noWrap w:val="0"/>
            <w:vAlign w:val="center"/>
          </w:tcPr>
          <w:p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  <w:t>1</w:t>
            </w:r>
          </w:p>
        </w:tc>
        <w:tc>
          <w:tcPr>
            <w:tcW w:w="1357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</w:rPr>
              <w:t>律师事务所基本情况</w:t>
            </w:r>
          </w:p>
        </w:tc>
        <w:tc>
          <w:tcPr>
            <w:tcW w:w="13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1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1"/>
                <w:sz w:val="28"/>
                <w:szCs w:val="28"/>
                <w:highlight w:val="none"/>
                <w:lang w:val="en-US" w:eastAsia="zh-CN"/>
              </w:rPr>
              <w:t>4分</w:t>
            </w:r>
          </w:p>
        </w:tc>
        <w:tc>
          <w:tcPr>
            <w:tcW w:w="627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A.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  <w:lang w:eastAsia="zh-CN"/>
              </w:rPr>
              <w:t>根据比选申请人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</w:rPr>
              <w:t>在服务区域所在地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  <w:lang w:eastAsia="zh-CN"/>
              </w:rPr>
              <w:t>成立时间情况进行评价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</w:rPr>
              <w:t>：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  <w:lang w:eastAsia="zh-CN"/>
              </w:rPr>
              <w:t>成立时间≥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30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</w:rPr>
              <w:t>年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  <w:lang w:eastAsia="zh-CN"/>
              </w:rPr>
              <w:t>的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</w:rPr>
              <w:t>，得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</w:rPr>
              <w:t>分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  <w:lang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30年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  <w:lang w:eastAsia="zh-CN"/>
              </w:rPr>
              <w:t>＞成立时间≥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20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</w:rPr>
              <w:t>年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  <w:lang w:eastAsia="zh-CN"/>
              </w:rPr>
              <w:t>的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</w:rPr>
              <w:t>，得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</w:rPr>
              <w:t>分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  <w:lang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20年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  <w:lang w:eastAsia="zh-CN"/>
              </w:rPr>
              <w:t>＞成立时间≥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</w:rPr>
              <w:t>年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  <w:lang w:eastAsia="zh-CN"/>
              </w:rPr>
              <w:t>的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</w:rPr>
              <w:t>，得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</w:rPr>
              <w:t>分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  <w:lang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  <w:lang w:eastAsia="zh-CN"/>
              </w:rPr>
              <w:t>成立时间＜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10年的，得1分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</w:rPr>
              <w:t>。</w:t>
            </w:r>
          </w:p>
          <w:p>
            <w:pPr>
              <w:pStyle w:val="3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="0" w:after="0" w:line="440" w:lineRule="exact"/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1"/>
                <w:sz w:val="28"/>
                <w:szCs w:val="28"/>
                <w:highlight w:val="none"/>
                <w:lang w:eastAsia="zh-CN"/>
              </w:rPr>
              <w:t>注：以律师事务所登记事项注明批准日期为准。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27" w:type="dxa"/>
            <w:vMerge w:val="continue"/>
            <w:noWrap w:val="0"/>
            <w:vAlign w:val="center"/>
          </w:tcPr>
          <w:p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57" w:type="dxa"/>
            <w:vMerge w:val="continue"/>
            <w:noWrap w:val="0"/>
            <w:vAlign w:val="center"/>
          </w:tcPr>
          <w:p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1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1"/>
                <w:sz w:val="28"/>
                <w:szCs w:val="28"/>
                <w:highlight w:val="none"/>
                <w:lang w:val="en-US" w:eastAsia="zh-CN"/>
              </w:rPr>
              <w:t>4分</w:t>
            </w:r>
          </w:p>
        </w:tc>
        <w:tc>
          <w:tcPr>
            <w:tcW w:w="627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1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1"/>
                <w:sz w:val="28"/>
                <w:szCs w:val="28"/>
                <w:highlight w:val="none"/>
                <w:lang w:val="en-US" w:eastAsia="zh-CN"/>
              </w:rPr>
              <w:t>B.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1"/>
                <w:sz w:val="28"/>
                <w:szCs w:val="28"/>
                <w:highlight w:val="none"/>
                <w:lang w:eastAsia="zh-CN"/>
              </w:rPr>
              <w:t>根据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</w:rPr>
              <w:t>服务区域所在地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1"/>
                <w:sz w:val="28"/>
                <w:szCs w:val="28"/>
                <w:highlight w:val="none"/>
              </w:rPr>
              <w:t>专业律师数量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1"/>
                <w:sz w:val="28"/>
                <w:szCs w:val="28"/>
                <w:highlight w:val="none"/>
                <w:lang w:eastAsia="zh-CN"/>
              </w:rPr>
              <w:t>情况进行评价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1"/>
                <w:sz w:val="28"/>
                <w:szCs w:val="28"/>
                <w:highlight w:val="none"/>
              </w:rPr>
              <w:t>：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1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1"/>
                <w:sz w:val="28"/>
                <w:szCs w:val="28"/>
                <w:highlight w:val="none"/>
                <w:lang w:eastAsia="zh-CN"/>
              </w:rPr>
              <w:t>律师数量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  <w:lang w:eastAsia="zh-CN"/>
              </w:rPr>
              <w:t>≥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15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1"/>
                <w:sz w:val="28"/>
                <w:szCs w:val="28"/>
                <w:highlight w:val="none"/>
                <w:lang w:val="en-US" w:eastAsia="zh-CN"/>
              </w:rPr>
              <w:t>人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</w:rPr>
              <w:t>的，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1"/>
                <w:sz w:val="28"/>
                <w:szCs w:val="28"/>
                <w:highlight w:val="none"/>
              </w:rPr>
              <w:t>得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1"/>
                <w:sz w:val="28"/>
                <w:szCs w:val="28"/>
                <w:highlight w:val="none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1"/>
                <w:sz w:val="28"/>
                <w:szCs w:val="28"/>
                <w:highlight w:val="none"/>
              </w:rPr>
              <w:t>分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1"/>
                <w:sz w:val="28"/>
                <w:szCs w:val="28"/>
                <w:highlight w:val="none"/>
                <w:lang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1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15人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  <w:lang w:eastAsia="zh-CN"/>
              </w:rPr>
              <w:t>＞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1"/>
                <w:sz w:val="28"/>
                <w:szCs w:val="28"/>
                <w:highlight w:val="none"/>
                <w:lang w:eastAsia="zh-CN"/>
              </w:rPr>
              <w:t>律师数量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  <w:lang w:eastAsia="zh-CN"/>
              </w:rPr>
              <w:t>≥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1"/>
                <w:sz w:val="28"/>
                <w:szCs w:val="28"/>
                <w:highlight w:val="none"/>
                <w:lang w:val="en-US" w:eastAsia="zh-CN"/>
              </w:rPr>
              <w:t>人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</w:rPr>
              <w:t>的，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1"/>
                <w:sz w:val="28"/>
                <w:szCs w:val="28"/>
                <w:highlight w:val="none"/>
              </w:rPr>
              <w:t>得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1"/>
                <w:sz w:val="28"/>
                <w:szCs w:val="28"/>
                <w:highlight w:val="none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1"/>
                <w:sz w:val="28"/>
                <w:szCs w:val="28"/>
                <w:highlight w:val="none"/>
              </w:rPr>
              <w:t>分；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1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1"/>
                <w:sz w:val="28"/>
                <w:szCs w:val="28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1"/>
                <w:sz w:val="28"/>
                <w:szCs w:val="28"/>
                <w:highlight w:val="none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1"/>
                <w:sz w:val="28"/>
                <w:szCs w:val="28"/>
                <w:highlight w:val="none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10人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  <w:lang w:eastAsia="zh-CN"/>
              </w:rPr>
              <w:t>＞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1"/>
                <w:sz w:val="28"/>
                <w:szCs w:val="28"/>
                <w:highlight w:val="none"/>
                <w:lang w:eastAsia="zh-CN"/>
              </w:rPr>
              <w:t>律师数量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  <w:lang w:eastAsia="zh-CN"/>
              </w:rPr>
              <w:t>≥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1"/>
                <w:sz w:val="28"/>
                <w:szCs w:val="28"/>
                <w:highlight w:val="none"/>
                <w:lang w:val="en-US" w:eastAsia="zh-CN"/>
              </w:rPr>
              <w:t>人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</w:rPr>
              <w:t>的，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1"/>
                <w:sz w:val="28"/>
                <w:szCs w:val="28"/>
                <w:highlight w:val="none"/>
              </w:rPr>
              <w:t>得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1"/>
                <w:sz w:val="28"/>
                <w:szCs w:val="28"/>
                <w:highlight w:val="none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1"/>
                <w:sz w:val="28"/>
                <w:szCs w:val="28"/>
                <w:highlight w:val="none"/>
              </w:rPr>
              <w:t>分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1"/>
                <w:sz w:val="28"/>
                <w:szCs w:val="28"/>
                <w:highlight w:val="none"/>
                <w:lang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1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1"/>
                <w:sz w:val="28"/>
                <w:szCs w:val="28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1"/>
                <w:sz w:val="28"/>
                <w:szCs w:val="28"/>
                <w:highlight w:val="none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1"/>
                <w:sz w:val="28"/>
                <w:szCs w:val="28"/>
                <w:highlight w:val="none"/>
                <w:lang w:eastAsia="zh-CN"/>
              </w:rPr>
              <w:t>）律师数量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  <w:lang w:eastAsia="zh-CN"/>
              </w:rPr>
              <w:t>＜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1"/>
                <w:sz w:val="28"/>
                <w:szCs w:val="28"/>
                <w:highlight w:val="none"/>
                <w:lang w:val="en-US" w:eastAsia="zh-CN"/>
              </w:rPr>
              <w:t>人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1"/>
                <w:sz w:val="28"/>
                <w:szCs w:val="28"/>
                <w:highlight w:val="none"/>
                <w:lang w:eastAsia="zh-CN"/>
              </w:rPr>
              <w:t>的，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1"/>
                <w:sz w:val="28"/>
                <w:szCs w:val="28"/>
                <w:highlight w:val="none"/>
              </w:rPr>
              <w:t>得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1"/>
                <w:sz w:val="28"/>
                <w:szCs w:val="28"/>
                <w:highlight w:val="none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1"/>
                <w:sz w:val="28"/>
                <w:szCs w:val="28"/>
                <w:highlight w:val="none"/>
              </w:rPr>
              <w:t>分。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1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1"/>
                <w:sz w:val="28"/>
                <w:szCs w:val="28"/>
                <w:highlight w:val="none"/>
                <w:lang w:eastAsia="zh-CN"/>
              </w:rPr>
              <w:t>注：本项满分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1"/>
                <w:sz w:val="28"/>
                <w:szCs w:val="28"/>
                <w:highlight w:val="none"/>
                <w:lang w:val="en-US" w:eastAsia="zh-CN"/>
              </w:rPr>
              <w:t>4分。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1"/>
                <w:sz w:val="28"/>
                <w:szCs w:val="28"/>
                <w:highlight w:val="none"/>
                <w:lang w:eastAsia="zh-CN"/>
              </w:rPr>
              <w:t>须提供律师名单汇总表，表内至少应注明律师姓名、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val="en-US" w:eastAsia="zh-CN"/>
              </w:rPr>
              <w:t>律师执业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  <w:t>资格证号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eastAsia="zh-CN"/>
              </w:rPr>
              <w:t>，格式自拟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1"/>
                <w:sz w:val="28"/>
                <w:szCs w:val="28"/>
                <w:highlight w:val="none"/>
                <w:lang w:val="en-US"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27" w:type="dxa"/>
            <w:vMerge w:val="continue"/>
            <w:noWrap w:val="0"/>
            <w:vAlign w:val="center"/>
          </w:tcPr>
          <w:p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5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13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1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1"/>
                <w:sz w:val="28"/>
                <w:szCs w:val="28"/>
                <w:highlight w:val="none"/>
                <w:lang w:val="en-US" w:eastAsia="zh-CN"/>
              </w:rPr>
              <w:t>3分</w:t>
            </w:r>
          </w:p>
        </w:tc>
        <w:tc>
          <w:tcPr>
            <w:tcW w:w="627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根据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</w:rPr>
              <w:t>律师事务所登记注册地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  <w:lang w:eastAsia="zh-CN"/>
              </w:rPr>
              <w:t>情况进行评价：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</w:rPr>
              <w:t>注册地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  <w:lang w:eastAsia="zh-CN"/>
              </w:rPr>
              <w:t>在拟服务单位的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市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  <w:lang w:eastAsia="zh-CN"/>
              </w:rPr>
              <w:t>行政区域内得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  <w:lang w:eastAsia="zh-CN"/>
              </w:rPr>
              <w:t>分；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auto"/>
                <w:kern w:val="1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</w:rPr>
              <w:t>注册地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  <w:lang w:eastAsia="zh-CN"/>
              </w:rPr>
              <w:t>未在拟服务单位的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市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  <w:lang w:eastAsia="zh-CN"/>
              </w:rPr>
              <w:t>行政区域内得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  <w:lang w:eastAsia="zh-CN"/>
              </w:rPr>
              <w:t>分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。</w:t>
            </w:r>
          </w:p>
          <w:p>
            <w:pPr>
              <w:pStyle w:val="4"/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1"/>
                <w:sz w:val="28"/>
                <w:szCs w:val="28"/>
                <w:highlight w:val="none"/>
                <w:lang w:eastAsia="zh-CN"/>
              </w:rPr>
              <w:t>注：以律师事务所登记事项注明的住所为准。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27" w:type="dxa"/>
            <w:vMerge w:val="continue"/>
            <w:noWrap w:val="0"/>
            <w:vAlign w:val="center"/>
          </w:tcPr>
          <w:p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5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13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1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1"/>
                <w:sz w:val="28"/>
                <w:szCs w:val="28"/>
                <w:highlight w:val="none"/>
                <w:lang w:val="en-US" w:eastAsia="zh-CN"/>
              </w:rPr>
              <w:t>3分</w:t>
            </w:r>
          </w:p>
        </w:tc>
        <w:tc>
          <w:tcPr>
            <w:tcW w:w="627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1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1"/>
                <w:sz w:val="28"/>
                <w:szCs w:val="28"/>
                <w:highlight w:val="none"/>
                <w:lang w:val="en-US" w:eastAsia="zh-CN"/>
              </w:rPr>
              <w:t>D.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1"/>
                <w:sz w:val="28"/>
                <w:szCs w:val="28"/>
                <w:highlight w:val="none"/>
                <w:lang w:eastAsia="zh-CN"/>
              </w:rPr>
              <w:t>根据比选申请人自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1"/>
                <w:sz w:val="28"/>
                <w:szCs w:val="28"/>
                <w:highlight w:val="none"/>
                <w:lang w:val="en-US" w:eastAsia="zh-CN"/>
              </w:rPr>
              <w:t>2020年以来的获奖情况进行评价：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1"/>
                <w:sz w:val="28"/>
                <w:szCs w:val="28"/>
                <w:highlight w:val="none"/>
                <w:lang w:eastAsia="zh-CN"/>
              </w:rPr>
              <w:t>获得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1"/>
                <w:sz w:val="28"/>
                <w:szCs w:val="28"/>
                <w:highlight w:val="none"/>
              </w:rPr>
              <w:t>市级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1"/>
                <w:sz w:val="28"/>
                <w:szCs w:val="28"/>
                <w:highlight w:val="none"/>
                <w:lang w:eastAsia="zh-CN"/>
              </w:rPr>
              <w:t>及以上政府部门、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1"/>
                <w:sz w:val="28"/>
                <w:szCs w:val="28"/>
                <w:highlight w:val="none"/>
              </w:rPr>
              <w:t>司法部门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1"/>
                <w:sz w:val="28"/>
                <w:szCs w:val="28"/>
                <w:highlight w:val="none"/>
                <w:lang w:eastAsia="zh-CN"/>
              </w:rPr>
              <w:t>或各类协会颁发的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1"/>
                <w:sz w:val="28"/>
                <w:szCs w:val="28"/>
                <w:highlight w:val="none"/>
              </w:rPr>
              <w:t>荣誉的，每项得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1"/>
                <w:sz w:val="28"/>
                <w:szCs w:val="28"/>
                <w:highlight w:val="none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1"/>
                <w:sz w:val="28"/>
                <w:szCs w:val="28"/>
                <w:highlight w:val="none"/>
              </w:rPr>
              <w:t>分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1"/>
                <w:sz w:val="28"/>
                <w:szCs w:val="28"/>
                <w:highlight w:val="none"/>
                <w:lang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1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1"/>
                <w:sz w:val="28"/>
                <w:szCs w:val="28"/>
                <w:highlight w:val="none"/>
                <w:lang w:eastAsia="zh-CN"/>
              </w:rPr>
              <w:t>注：本项满分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1"/>
                <w:sz w:val="28"/>
                <w:szCs w:val="28"/>
                <w:highlight w:val="none"/>
                <w:lang w:val="en-US" w:eastAsia="zh-CN"/>
              </w:rPr>
              <w:t>3分。须提供荣誉证书复印件。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27" w:type="dxa"/>
            <w:vMerge w:val="restart"/>
            <w:noWrap w:val="0"/>
            <w:vAlign w:val="center"/>
          </w:tcPr>
          <w:p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val="en-US" w:eastAsia="zh-CN"/>
              </w:rPr>
              <w:t>2</w:t>
            </w:r>
          </w:p>
        </w:tc>
        <w:tc>
          <w:tcPr>
            <w:tcW w:w="1357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</w:rPr>
              <w:t>拟派律师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</w:rPr>
              <w:t>团队情况</w:t>
            </w:r>
          </w:p>
        </w:tc>
        <w:tc>
          <w:tcPr>
            <w:tcW w:w="13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kern w:val="1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  <w:lang w:val="en-US" w:eastAsia="zh-CN" w:bidi="ar-SA"/>
              </w:rPr>
              <w:t>2分</w:t>
            </w:r>
          </w:p>
        </w:tc>
        <w:tc>
          <w:tcPr>
            <w:tcW w:w="627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textAlignment w:val="auto"/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  <w:lang w:eastAsia="zh-CN"/>
              </w:rPr>
              <w:t>根据拟派出本项目团队律师数量情况进行评价：拟派出律师数量为</w:t>
            </w:r>
            <w:r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  <w:lang w:val="en-US" w:eastAsia="zh-CN"/>
              </w:rPr>
              <w:t>3人的得1分，每增加1人得1分。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textAlignment w:val="auto"/>
              <w:rPr>
                <w:rFonts w:hint="eastAsia"/>
                <w:color w:val="auto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  <w:lang w:eastAsia="zh-CN"/>
              </w:rPr>
              <w:t>注：本项满分</w:t>
            </w:r>
            <w:r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  <w:lang w:val="en-US" w:eastAsia="zh-CN"/>
              </w:rPr>
              <w:t>2分。</w:t>
            </w:r>
            <w:r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  <w:lang w:eastAsia="zh-CN"/>
              </w:rPr>
              <w:t>以比选申请文件格式中“拟派出本项目团队情况”核定的有效律师数量为准。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27" w:type="dxa"/>
            <w:vMerge w:val="continue"/>
            <w:noWrap w:val="0"/>
            <w:vAlign w:val="center"/>
          </w:tcPr>
          <w:p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val="en-US" w:eastAsia="zh-CN"/>
              </w:rPr>
            </w:pPr>
          </w:p>
        </w:tc>
        <w:tc>
          <w:tcPr>
            <w:tcW w:w="135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</w:rPr>
            </w:pPr>
          </w:p>
        </w:tc>
        <w:tc>
          <w:tcPr>
            <w:tcW w:w="13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  <w:lang w:val="en-US" w:eastAsia="zh-CN"/>
              </w:rPr>
              <w:t>4分</w:t>
            </w:r>
          </w:p>
        </w:tc>
        <w:tc>
          <w:tcPr>
            <w:tcW w:w="627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textAlignment w:val="auto"/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  <w:lang w:val="en-US" w:eastAsia="zh-CN"/>
              </w:rPr>
              <w:t>E.</w:t>
            </w:r>
            <w:r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  <w:lang w:eastAsia="zh-CN"/>
              </w:rPr>
              <w:t>根据拟派出本项目律师执业年限情况进行评价：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5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textAlignment w:val="auto"/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  <w:lang w:eastAsia="zh-CN"/>
              </w:rPr>
              <w:t>执业年限≥</w:t>
            </w:r>
            <w:r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  <w:lang w:val="en-US" w:eastAsia="zh-CN"/>
              </w:rPr>
              <w:t>10年的，每派出</w:t>
            </w:r>
            <w:r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</w:rPr>
              <w:t>1人得</w:t>
            </w:r>
            <w:r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</w:rPr>
              <w:t>分</w:t>
            </w:r>
            <w:r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  <w:lang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5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textAlignment w:val="auto"/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10年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  <w:lang w:eastAsia="zh-CN"/>
              </w:rPr>
              <w:t>＞</w:t>
            </w:r>
            <w:r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  <w:lang w:eastAsia="zh-CN"/>
              </w:rPr>
              <w:t>执业年限≥</w:t>
            </w:r>
            <w:r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  <w:lang w:val="en-US" w:eastAsia="zh-CN"/>
              </w:rPr>
              <w:t>5年的，每派出</w:t>
            </w:r>
            <w:r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</w:rPr>
              <w:t>1人得</w:t>
            </w:r>
            <w:r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</w:rPr>
              <w:t>分；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5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textAlignment w:val="auto"/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  <w:lang w:eastAsia="zh-CN"/>
              </w:rPr>
              <w:t>执业年限＜</w:t>
            </w:r>
            <w:r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  <w:lang w:val="en-US" w:eastAsia="zh-CN"/>
              </w:rPr>
              <w:t>5年的，每派出</w:t>
            </w:r>
            <w:r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</w:rPr>
              <w:t>1人得</w:t>
            </w:r>
            <w:r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  <w:lang w:val="en-US" w:eastAsia="zh-CN"/>
              </w:rPr>
              <w:t>0.5</w:t>
            </w:r>
            <w:r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</w:rPr>
              <w:t>分</w:t>
            </w:r>
            <w:r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  <w:lang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  <w:lang w:eastAsia="zh-CN"/>
              </w:rPr>
              <w:t>注：本项满分</w:t>
            </w:r>
            <w:r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  <w:lang w:val="en-US" w:eastAsia="zh-CN"/>
              </w:rPr>
              <w:t>6分。</w:t>
            </w:r>
            <w:r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</w:rPr>
              <w:t>以律师执业证书记载为依据。拟派</w:t>
            </w:r>
            <w:r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  <w:lang w:eastAsia="zh-CN"/>
              </w:rPr>
              <w:t>出本项目</w:t>
            </w:r>
            <w:r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</w:rPr>
              <w:t>律师中曾在法院、检察院担任法官、检察官的任职的工作年限，可视同律师执业年限，但需提供相关任职证明文件</w:t>
            </w:r>
            <w:r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27" w:type="dxa"/>
            <w:vMerge w:val="continue"/>
            <w:noWrap w:val="0"/>
            <w:vAlign w:val="center"/>
          </w:tcPr>
          <w:p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5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13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  <w:lang w:val="en-US" w:eastAsia="zh-CN"/>
              </w:rPr>
              <w:t>5分</w:t>
            </w:r>
          </w:p>
        </w:tc>
        <w:tc>
          <w:tcPr>
            <w:tcW w:w="627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textAlignment w:val="auto"/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  <w:lang w:val="en-US" w:eastAsia="zh-CN"/>
              </w:rPr>
              <w:t>F.</w:t>
            </w:r>
            <w:r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  <w:lang w:eastAsia="zh-CN"/>
              </w:rPr>
              <w:t>根据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1"/>
                <w:sz w:val="28"/>
                <w:szCs w:val="28"/>
                <w:highlight w:val="none"/>
                <w:lang w:eastAsia="zh-CN"/>
              </w:rPr>
              <w:t>比选申请人自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1"/>
                <w:sz w:val="28"/>
                <w:szCs w:val="28"/>
                <w:highlight w:val="none"/>
                <w:lang w:val="en-US" w:eastAsia="zh-CN"/>
              </w:rPr>
              <w:t>2020年以来顾问服务数量</w:t>
            </w:r>
            <w:r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  <w:lang w:eastAsia="zh-CN"/>
              </w:rPr>
              <w:t>情况进行评价</w:t>
            </w:r>
            <w:r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  <w:lang w:val="en-US" w:eastAsia="zh-CN"/>
              </w:rPr>
              <w:t>：</w:t>
            </w:r>
            <w:r>
              <w:rPr>
                <w:rFonts w:hint="eastAsia" w:ascii="宋体" w:hAnsi="宋体" w:cs="宋体"/>
                <w:color w:val="auto"/>
                <w:kern w:val="1"/>
                <w:sz w:val="28"/>
                <w:szCs w:val="28"/>
                <w:highlight w:val="none"/>
                <w:lang w:eastAsia="zh-CN"/>
              </w:rPr>
              <w:t>担任过三明地区行政</w:t>
            </w:r>
            <w:r>
              <w:rPr>
                <w:rFonts w:hint="eastAsia" w:ascii="宋体" w:hAnsi="宋体" w:cs="宋体"/>
                <w:color w:val="auto"/>
                <w:kern w:val="1"/>
                <w:sz w:val="28"/>
                <w:szCs w:val="28"/>
                <w:highlight w:val="none"/>
                <w:lang w:val="en-US" w:eastAsia="zh-CN"/>
              </w:rPr>
              <w:t>机关、</w:t>
            </w:r>
            <w:r>
              <w:rPr>
                <w:rFonts w:hint="eastAsia" w:ascii="宋体" w:hAnsi="宋体" w:cs="宋体"/>
                <w:color w:val="auto"/>
                <w:kern w:val="1"/>
                <w:sz w:val="28"/>
                <w:szCs w:val="28"/>
                <w:highlight w:val="none"/>
                <w:lang w:eastAsia="zh-CN"/>
              </w:rPr>
              <w:t>事业单位或国有企业法律顾问的，每项得</w:t>
            </w:r>
            <w:r>
              <w:rPr>
                <w:rFonts w:hint="eastAsia" w:ascii="宋体" w:hAnsi="宋体" w:cs="宋体"/>
                <w:color w:val="auto"/>
                <w:kern w:val="1"/>
                <w:sz w:val="28"/>
                <w:szCs w:val="28"/>
                <w:highlight w:val="none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color w:val="auto"/>
                <w:kern w:val="1"/>
                <w:sz w:val="28"/>
                <w:szCs w:val="28"/>
                <w:highlight w:val="none"/>
                <w:lang w:eastAsia="zh-CN"/>
              </w:rPr>
              <w:t>分。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textAlignment w:val="auto"/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  <w:lang w:val="en-US" w:eastAsia="zh-CN"/>
              </w:rPr>
              <w:t>注：本项满分5分。须提供法律顾问服务合同。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27" w:type="dxa"/>
            <w:vMerge w:val="continue"/>
            <w:noWrap w:val="0"/>
            <w:vAlign w:val="center"/>
          </w:tcPr>
          <w:p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5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13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  <w:lang w:val="en-US" w:eastAsia="zh-CN"/>
              </w:rPr>
              <w:t>10分</w:t>
            </w:r>
          </w:p>
        </w:tc>
        <w:tc>
          <w:tcPr>
            <w:tcW w:w="627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6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1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1"/>
                <w:sz w:val="28"/>
                <w:szCs w:val="28"/>
                <w:highlight w:val="none"/>
                <w:lang w:eastAsia="zh-CN"/>
              </w:rPr>
              <w:t>根据比选申请人自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1"/>
                <w:sz w:val="28"/>
                <w:szCs w:val="28"/>
                <w:highlight w:val="none"/>
                <w:lang w:val="en-US" w:eastAsia="zh-CN"/>
              </w:rPr>
              <w:t>2018年以来顾问服务类型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1"/>
                <w:sz w:val="28"/>
                <w:szCs w:val="28"/>
                <w:highlight w:val="none"/>
                <w:lang w:eastAsia="zh-CN"/>
              </w:rPr>
              <w:t>情况进行评价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1"/>
                <w:sz w:val="28"/>
                <w:szCs w:val="28"/>
                <w:highlight w:val="none"/>
                <w:lang w:val="en-US" w:eastAsia="zh-CN"/>
              </w:rPr>
              <w:t>：拟派出律师团队成员中办理过建设工程施工（标的≥1000万）、房屋租赁或劳务派遣类型纠纷案件的，每件得2分。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textAlignment w:val="auto"/>
              <w:rPr>
                <w:rFonts w:hint="eastAsia"/>
                <w:color w:val="auto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1"/>
                <w:sz w:val="28"/>
                <w:szCs w:val="28"/>
                <w:highlight w:val="none"/>
                <w:lang w:val="en-US" w:eastAsia="zh-CN"/>
              </w:rPr>
              <w:t>注：本项满分10分。须提供裁判文书复印件。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27" w:type="dxa"/>
            <w:noWrap w:val="0"/>
            <w:vAlign w:val="center"/>
          </w:tcPr>
          <w:p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val="en-US" w:eastAsia="zh-CN"/>
              </w:rPr>
              <w:t>3</w:t>
            </w:r>
          </w:p>
        </w:tc>
        <w:tc>
          <w:tcPr>
            <w:tcW w:w="135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1"/>
                <w:sz w:val="28"/>
                <w:szCs w:val="28"/>
                <w:highlight w:val="none"/>
                <w:lang w:val="en-US" w:eastAsia="zh-CN"/>
              </w:rPr>
              <w:t>服务方案</w:t>
            </w:r>
          </w:p>
        </w:tc>
        <w:tc>
          <w:tcPr>
            <w:tcW w:w="13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kern w:val="1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  <w:lang w:val="en-US" w:eastAsia="zh-CN"/>
              </w:rPr>
              <w:t>40分</w:t>
            </w:r>
          </w:p>
        </w:tc>
        <w:tc>
          <w:tcPr>
            <w:tcW w:w="627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1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1"/>
                <w:sz w:val="28"/>
                <w:szCs w:val="28"/>
                <w:highlight w:val="none"/>
                <w:lang w:val="en-US" w:eastAsia="zh-CN"/>
              </w:rPr>
              <w:t>H.针对比选人单位的性质、业务发展及常见法律问题等，由申请人就法律服务内容、专项法律服务、特色法律服务、服务团队、服务方法、服务措施、服务承诺等提出切实、有效的法律服务方案。该部分由比选人根据申请人各项方案内容进行综合打分。</w:t>
            </w:r>
          </w:p>
        </w:tc>
      </w:tr>
    </w:tbl>
    <w:p>
      <w:pPr>
        <w:widowControl/>
        <w:spacing w:line="500" w:lineRule="exact"/>
        <w:ind w:firstLine="480"/>
        <w:jc w:val="left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 w:ascii="宋体" w:hAnsi="宋体" w:cs="宋体"/>
          <w:color w:val="auto"/>
          <w:kern w:val="1"/>
          <w:sz w:val="28"/>
          <w:szCs w:val="28"/>
          <w:highlight w:val="none"/>
          <w:lang w:eastAsia="zh-CN"/>
        </w:rPr>
        <w:t>注：以上证明材料均应加盖比选申请人单位公章。</w:t>
      </w:r>
    </w:p>
    <w:sectPr>
      <w:headerReference r:id="rId3" w:type="default"/>
      <w:footerReference r:id="rId4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decorative"/>
    <w:pitch w:val="default"/>
    <w:sig w:usb0="A00002EF" w:usb1="4000207B" w:usb2="00000000" w:usb3="00000000" w:csb0="2000019F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1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4aj184AgAAb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XhqPXz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344EAA2"/>
    <w:multiLevelType w:val="singleLevel"/>
    <w:tmpl w:val="A344EAA2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BB3D14DE"/>
    <w:multiLevelType w:val="singleLevel"/>
    <w:tmpl w:val="BB3D14DE"/>
    <w:lvl w:ilvl="0" w:tentative="0">
      <w:start w:val="1"/>
      <w:numFmt w:val="decimal"/>
      <w:suff w:val="nothing"/>
      <w:lvlText w:val="（%1）"/>
      <w:lvlJc w:val="left"/>
    </w:lvl>
  </w:abstractNum>
  <w:abstractNum w:abstractNumId="2">
    <w:nsid w:val="BB7CC8E3"/>
    <w:multiLevelType w:val="singleLevel"/>
    <w:tmpl w:val="BB7CC8E3"/>
    <w:lvl w:ilvl="0" w:tentative="0">
      <w:start w:val="3"/>
      <w:numFmt w:val="upperLetter"/>
      <w:lvlText w:val="%1."/>
      <w:lvlJc w:val="left"/>
      <w:pPr>
        <w:tabs>
          <w:tab w:val="left" w:pos="312"/>
        </w:tabs>
      </w:pPr>
    </w:lvl>
  </w:abstractNum>
  <w:abstractNum w:abstractNumId="3">
    <w:nsid w:val="FDA0ECAF"/>
    <w:multiLevelType w:val="singleLevel"/>
    <w:tmpl w:val="FDA0ECAF"/>
    <w:lvl w:ilvl="0" w:tentative="0">
      <w:start w:val="1"/>
      <w:numFmt w:val="decimal"/>
      <w:suff w:val="nothing"/>
      <w:lvlText w:val="（%1）"/>
      <w:lvlJc w:val="left"/>
    </w:lvl>
  </w:abstractNum>
  <w:abstractNum w:abstractNumId="4">
    <w:nsid w:val="20469E3C"/>
    <w:multiLevelType w:val="singleLevel"/>
    <w:tmpl w:val="20469E3C"/>
    <w:lvl w:ilvl="0" w:tentative="0">
      <w:start w:val="1"/>
      <w:numFmt w:val="decimal"/>
      <w:suff w:val="nothing"/>
      <w:lvlText w:val="（%1）"/>
      <w:lvlJc w:val="left"/>
    </w:lvl>
  </w:abstractNum>
  <w:abstractNum w:abstractNumId="5">
    <w:nsid w:val="40E6A61B"/>
    <w:multiLevelType w:val="singleLevel"/>
    <w:tmpl w:val="40E6A61B"/>
    <w:lvl w:ilvl="0" w:tentative="0">
      <w:start w:val="7"/>
      <w:numFmt w:val="upperLetter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5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NlNzBhNTk0ZmNiNTNlNDBkODhlNTQ3ZDJkZWIxYTUifQ=="/>
  </w:docVars>
  <w:rsids>
    <w:rsidRoot w:val="0023528A"/>
    <w:rsid w:val="00005B24"/>
    <w:rsid w:val="00010139"/>
    <w:rsid w:val="00010232"/>
    <w:rsid w:val="00044C2A"/>
    <w:rsid w:val="000523C2"/>
    <w:rsid w:val="00056377"/>
    <w:rsid w:val="000B15B1"/>
    <w:rsid w:val="000C1513"/>
    <w:rsid w:val="000D13C6"/>
    <w:rsid w:val="001033BE"/>
    <w:rsid w:val="001A0003"/>
    <w:rsid w:val="001C0745"/>
    <w:rsid w:val="001D1064"/>
    <w:rsid w:val="001E1BED"/>
    <w:rsid w:val="00217A58"/>
    <w:rsid w:val="0022696E"/>
    <w:rsid w:val="0023528A"/>
    <w:rsid w:val="00276E33"/>
    <w:rsid w:val="00291210"/>
    <w:rsid w:val="002C0627"/>
    <w:rsid w:val="002D34A0"/>
    <w:rsid w:val="002D4ED7"/>
    <w:rsid w:val="002E4B02"/>
    <w:rsid w:val="003000D9"/>
    <w:rsid w:val="00311749"/>
    <w:rsid w:val="00321FE8"/>
    <w:rsid w:val="00322902"/>
    <w:rsid w:val="003A03B9"/>
    <w:rsid w:val="00410FE8"/>
    <w:rsid w:val="0048040E"/>
    <w:rsid w:val="004C3FA1"/>
    <w:rsid w:val="004D3F7B"/>
    <w:rsid w:val="004E2611"/>
    <w:rsid w:val="005008AD"/>
    <w:rsid w:val="0055631D"/>
    <w:rsid w:val="00560B8A"/>
    <w:rsid w:val="005846DE"/>
    <w:rsid w:val="005A0400"/>
    <w:rsid w:val="005B3981"/>
    <w:rsid w:val="005E06EE"/>
    <w:rsid w:val="00605256"/>
    <w:rsid w:val="00657019"/>
    <w:rsid w:val="00692B85"/>
    <w:rsid w:val="00695AE0"/>
    <w:rsid w:val="006A6B45"/>
    <w:rsid w:val="006D5D6F"/>
    <w:rsid w:val="00774C13"/>
    <w:rsid w:val="00776517"/>
    <w:rsid w:val="0079683E"/>
    <w:rsid w:val="007B0196"/>
    <w:rsid w:val="007C42F8"/>
    <w:rsid w:val="007C6DC3"/>
    <w:rsid w:val="007E74D2"/>
    <w:rsid w:val="007F1686"/>
    <w:rsid w:val="00854DC7"/>
    <w:rsid w:val="008775EE"/>
    <w:rsid w:val="008849F7"/>
    <w:rsid w:val="008A2878"/>
    <w:rsid w:val="008C1641"/>
    <w:rsid w:val="00937FA2"/>
    <w:rsid w:val="0095685B"/>
    <w:rsid w:val="00972401"/>
    <w:rsid w:val="00980394"/>
    <w:rsid w:val="009851F4"/>
    <w:rsid w:val="009C3EAB"/>
    <w:rsid w:val="009F4AF4"/>
    <w:rsid w:val="00A00CCF"/>
    <w:rsid w:val="00A22376"/>
    <w:rsid w:val="00A31073"/>
    <w:rsid w:val="00A44707"/>
    <w:rsid w:val="00A85B21"/>
    <w:rsid w:val="00A85E63"/>
    <w:rsid w:val="00AC041E"/>
    <w:rsid w:val="00AD1CD2"/>
    <w:rsid w:val="00AD45D8"/>
    <w:rsid w:val="00AD6929"/>
    <w:rsid w:val="00AE0D54"/>
    <w:rsid w:val="00AE6E93"/>
    <w:rsid w:val="00AF2DA9"/>
    <w:rsid w:val="00B42630"/>
    <w:rsid w:val="00B61DD1"/>
    <w:rsid w:val="00B90568"/>
    <w:rsid w:val="00BB7216"/>
    <w:rsid w:val="00BE1A4B"/>
    <w:rsid w:val="00C05ED0"/>
    <w:rsid w:val="00C12948"/>
    <w:rsid w:val="00C173DA"/>
    <w:rsid w:val="00C253C3"/>
    <w:rsid w:val="00C40D21"/>
    <w:rsid w:val="00C6215A"/>
    <w:rsid w:val="00C80DC6"/>
    <w:rsid w:val="00C962FF"/>
    <w:rsid w:val="00CC03F6"/>
    <w:rsid w:val="00CC2280"/>
    <w:rsid w:val="00CF7592"/>
    <w:rsid w:val="00D31981"/>
    <w:rsid w:val="00D63C95"/>
    <w:rsid w:val="00D645E3"/>
    <w:rsid w:val="00DD4E4A"/>
    <w:rsid w:val="00E03143"/>
    <w:rsid w:val="00E03871"/>
    <w:rsid w:val="00E34258"/>
    <w:rsid w:val="00E77541"/>
    <w:rsid w:val="00ED3D2E"/>
    <w:rsid w:val="00EE269B"/>
    <w:rsid w:val="00F02D38"/>
    <w:rsid w:val="00F87A02"/>
    <w:rsid w:val="00F92599"/>
    <w:rsid w:val="00FB0668"/>
    <w:rsid w:val="00FD0DBA"/>
    <w:rsid w:val="00FE7C59"/>
    <w:rsid w:val="00FF5113"/>
    <w:rsid w:val="00FF7D58"/>
    <w:rsid w:val="01100703"/>
    <w:rsid w:val="01104F91"/>
    <w:rsid w:val="013E7BAC"/>
    <w:rsid w:val="01573C51"/>
    <w:rsid w:val="0184241E"/>
    <w:rsid w:val="018E051B"/>
    <w:rsid w:val="01983D30"/>
    <w:rsid w:val="01CC70CA"/>
    <w:rsid w:val="01FA62F7"/>
    <w:rsid w:val="021E6342"/>
    <w:rsid w:val="0224763D"/>
    <w:rsid w:val="022A6118"/>
    <w:rsid w:val="023E0E6C"/>
    <w:rsid w:val="026517EB"/>
    <w:rsid w:val="02935B81"/>
    <w:rsid w:val="02C76577"/>
    <w:rsid w:val="032416C0"/>
    <w:rsid w:val="03704155"/>
    <w:rsid w:val="037D61DE"/>
    <w:rsid w:val="038C12F2"/>
    <w:rsid w:val="038E00C0"/>
    <w:rsid w:val="03C43707"/>
    <w:rsid w:val="03D459D5"/>
    <w:rsid w:val="03F014FB"/>
    <w:rsid w:val="040F5693"/>
    <w:rsid w:val="045A3333"/>
    <w:rsid w:val="048B68BE"/>
    <w:rsid w:val="04E76BC6"/>
    <w:rsid w:val="04ED380D"/>
    <w:rsid w:val="052A0989"/>
    <w:rsid w:val="054F4E8B"/>
    <w:rsid w:val="05663939"/>
    <w:rsid w:val="05CB22BB"/>
    <w:rsid w:val="05D20B0D"/>
    <w:rsid w:val="062076A3"/>
    <w:rsid w:val="066E1DCB"/>
    <w:rsid w:val="0686237C"/>
    <w:rsid w:val="06E3407D"/>
    <w:rsid w:val="074A53D1"/>
    <w:rsid w:val="07511370"/>
    <w:rsid w:val="0754600F"/>
    <w:rsid w:val="07794418"/>
    <w:rsid w:val="07EB10F5"/>
    <w:rsid w:val="080D0C0C"/>
    <w:rsid w:val="083E084B"/>
    <w:rsid w:val="085728AF"/>
    <w:rsid w:val="085E65C9"/>
    <w:rsid w:val="086C0DBE"/>
    <w:rsid w:val="08872182"/>
    <w:rsid w:val="08D611DD"/>
    <w:rsid w:val="08E81B3D"/>
    <w:rsid w:val="08E93645"/>
    <w:rsid w:val="090511BD"/>
    <w:rsid w:val="09542145"/>
    <w:rsid w:val="09B446FC"/>
    <w:rsid w:val="09BA26D8"/>
    <w:rsid w:val="09E2517C"/>
    <w:rsid w:val="0A043E1E"/>
    <w:rsid w:val="0A185591"/>
    <w:rsid w:val="0A305E02"/>
    <w:rsid w:val="0A4F4DA1"/>
    <w:rsid w:val="0A9C0642"/>
    <w:rsid w:val="0AA73876"/>
    <w:rsid w:val="0AAF1847"/>
    <w:rsid w:val="0ACA48D4"/>
    <w:rsid w:val="0AFF2C5A"/>
    <w:rsid w:val="0B291CB1"/>
    <w:rsid w:val="0B3A2F7B"/>
    <w:rsid w:val="0B3D39AE"/>
    <w:rsid w:val="0B532920"/>
    <w:rsid w:val="0B60187B"/>
    <w:rsid w:val="0B963927"/>
    <w:rsid w:val="0BA63810"/>
    <w:rsid w:val="0BE5379A"/>
    <w:rsid w:val="0C337A49"/>
    <w:rsid w:val="0C602E8E"/>
    <w:rsid w:val="0C8748EC"/>
    <w:rsid w:val="0C9B273C"/>
    <w:rsid w:val="0CD617BA"/>
    <w:rsid w:val="0CEC1E7D"/>
    <w:rsid w:val="0DBA0E95"/>
    <w:rsid w:val="0E4A75B0"/>
    <w:rsid w:val="0E4B355A"/>
    <w:rsid w:val="0EED009A"/>
    <w:rsid w:val="0F0715E2"/>
    <w:rsid w:val="0F0872C9"/>
    <w:rsid w:val="0F875971"/>
    <w:rsid w:val="0F884C14"/>
    <w:rsid w:val="10197672"/>
    <w:rsid w:val="101D08B5"/>
    <w:rsid w:val="10615B33"/>
    <w:rsid w:val="10616ABE"/>
    <w:rsid w:val="10780D3C"/>
    <w:rsid w:val="10857B8E"/>
    <w:rsid w:val="10874459"/>
    <w:rsid w:val="109776BD"/>
    <w:rsid w:val="111156C1"/>
    <w:rsid w:val="111C72EA"/>
    <w:rsid w:val="11853D3E"/>
    <w:rsid w:val="11B570D6"/>
    <w:rsid w:val="11BA5667"/>
    <w:rsid w:val="11D50857"/>
    <w:rsid w:val="11D956A8"/>
    <w:rsid w:val="12170AB5"/>
    <w:rsid w:val="122E0BB8"/>
    <w:rsid w:val="126D4B8B"/>
    <w:rsid w:val="127759F8"/>
    <w:rsid w:val="1281092F"/>
    <w:rsid w:val="128A74D9"/>
    <w:rsid w:val="12A82636"/>
    <w:rsid w:val="12B47BB8"/>
    <w:rsid w:val="12BA1418"/>
    <w:rsid w:val="13007405"/>
    <w:rsid w:val="13164460"/>
    <w:rsid w:val="137F4296"/>
    <w:rsid w:val="13A05904"/>
    <w:rsid w:val="13E63024"/>
    <w:rsid w:val="13EC051C"/>
    <w:rsid w:val="14481E7C"/>
    <w:rsid w:val="15494126"/>
    <w:rsid w:val="157601E9"/>
    <w:rsid w:val="157A71DE"/>
    <w:rsid w:val="159D557B"/>
    <w:rsid w:val="15CC7688"/>
    <w:rsid w:val="15CD72AC"/>
    <w:rsid w:val="162C08A7"/>
    <w:rsid w:val="16665843"/>
    <w:rsid w:val="168D2480"/>
    <w:rsid w:val="16BC2F98"/>
    <w:rsid w:val="16E44C4A"/>
    <w:rsid w:val="16E774B2"/>
    <w:rsid w:val="16E9448F"/>
    <w:rsid w:val="17053F83"/>
    <w:rsid w:val="172B1987"/>
    <w:rsid w:val="17350D9E"/>
    <w:rsid w:val="176E793C"/>
    <w:rsid w:val="17E07241"/>
    <w:rsid w:val="17ED18D3"/>
    <w:rsid w:val="183D0F5D"/>
    <w:rsid w:val="18641DA2"/>
    <w:rsid w:val="186C02C4"/>
    <w:rsid w:val="188134D6"/>
    <w:rsid w:val="18D41847"/>
    <w:rsid w:val="19042D57"/>
    <w:rsid w:val="19650358"/>
    <w:rsid w:val="199402DB"/>
    <w:rsid w:val="1A045DC3"/>
    <w:rsid w:val="1AB408A0"/>
    <w:rsid w:val="1AD913F9"/>
    <w:rsid w:val="1B271289"/>
    <w:rsid w:val="1B7F4659"/>
    <w:rsid w:val="1BD85EAD"/>
    <w:rsid w:val="1C163F95"/>
    <w:rsid w:val="1C355BA8"/>
    <w:rsid w:val="1C420FD5"/>
    <w:rsid w:val="1C540E62"/>
    <w:rsid w:val="1CA86737"/>
    <w:rsid w:val="1CD37CCF"/>
    <w:rsid w:val="1CDB2579"/>
    <w:rsid w:val="1D22009A"/>
    <w:rsid w:val="1D7B3892"/>
    <w:rsid w:val="1D951428"/>
    <w:rsid w:val="1D980F88"/>
    <w:rsid w:val="1D9F6FB2"/>
    <w:rsid w:val="1DA049B7"/>
    <w:rsid w:val="1DE30541"/>
    <w:rsid w:val="1DEB07C1"/>
    <w:rsid w:val="1E032835"/>
    <w:rsid w:val="1E617AE2"/>
    <w:rsid w:val="1EAC5A17"/>
    <w:rsid w:val="1F1A04DE"/>
    <w:rsid w:val="1F3552C7"/>
    <w:rsid w:val="1F6F1B02"/>
    <w:rsid w:val="1FB12795"/>
    <w:rsid w:val="200719D9"/>
    <w:rsid w:val="20550730"/>
    <w:rsid w:val="20721887"/>
    <w:rsid w:val="20B5410E"/>
    <w:rsid w:val="21143E2B"/>
    <w:rsid w:val="213328FA"/>
    <w:rsid w:val="214D67E7"/>
    <w:rsid w:val="214E39D9"/>
    <w:rsid w:val="2163095F"/>
    <w:rsid w:val="21AE1995"/>
    <w:rsid w:val="21C126D0"/>
    <w:rsid w:val="22062547"/>
    <w:rsid w:val="22256FC9"/>
    <w:rsid w:val="22296F81"/>
    <w:rsid w:val="225455D2"/>
    <w:rsid w:val="225F054A"/>
    <w:rsid w:val="22837B15"/>
    <w:rsid w:val="22996B94"/>
    <w:rsid w:val="229D303A"/>
    <w:rsid w:val="231150AD"/>
    <w:rsid w:val="234B309D"/>
    <w:rsid w:val="235A6AF5"/>
    <w:rsid w:val="23D408C6"/>
    <w:rsid w:val="23DC6E7B"/>
    <w:rsid w:val="247D6C80"/>
    <w:rsid w:val="24880BC7"/>
    <w:rsid w:val="24912155"/>
    <w:rsid w:val="249146F7"/>
    <w:rsid w:val="24EC13C2"/>
    <w:rsid w:val="250F17C5"/>
    <w:rsid w:val="252C1E57"/>
    <w:rsid w:val="257B0F03"/>
    <w:rsid w:val="25A716A7"/>
    <w:rsid w:val="25CE327D"/>
    <w:rsid w:val="25DC01E3"/>
    <w:rsid w:val="25E01DCC"/>
    <w:rsid w:val="26143832"/>
    <w:rsid w:val="262D044F"/>
    <w:rsid w:val="26824487"/>
    <w:rsid w:val="26923660"/>
    <w:rsid w:val="269B185D"/>
    <w:rsid w:val="277F1F7D"/>
    <w:rsid w:val="278B7B24"/>
    <w:rsid w:val="281715D5"/>
    <w:rsid w:val="28502F16"/>
    <w:rsid w:val="28650AED"/>
    <w:rsid w:val="288053A3"/>
    <w:rsid w:val="2890022F"/>
    <w:rsid w:val="28BE6159"/>
    <w:rsid w:val="28C73BFC"/>
    <w:rsid w:val="28C76D08"/>
    <w:rsid w:val="28EC52C5"/>
    <w:rsid w:val="290B3208"/>
    <w:rsid w:val="291C3242"/>
    <w:rsid w:val="29475192"/>
    <w:rsid w:val="29834F41"/>
    <w:rsid w:val="29981286"/>
    <w:rsid w:val="29EF14AD"/>
    <w:rsid w:val="29F00112"/>
    <w:rsid w:val="2A04596B"/>
    <w:rsid w:val="2A336FAE"/>
    <w:rsid w:val="2A595E2B"/>
    <w:rsid w:val="2A704DAF"/>
    <w:rsid w:val="2A705FFA"/>
    <w:rsid w:val="2AC23143"/>
    <w:rsid w:val="2ADB405B"/>
    <w:rsid w:val="2AF22485"/>
    <w:rsid w:val="2B040F10"/>
    <w:rsid w:val="2B154939"/>
    <w:rsid w:val="2B1D3BDB"/>
    <w:rsid w:val="2B5F657F"/>
    <w:rsid w:val="2BB77424"/>
    <w:rsid w:val="2BF22CB5"/>
    <w:rsid w:val="2C0003B4"/>
    <w:rsid w:val="2C4B08A3"/>
    <w:rsid w:val="2C7E592F"/>
    <w:rsid w:val="2CD55510"/>
    <w:rsid w:val="2CEF3DFC"/>
    <w:rsid w:val="2D205DC6"/>
    <w:rsid w:val="2D7C3427"/>
    <w:rsid w:val="2DE50457"/>
    <w:rsid w:val="2E7B13E8"/>
    <w:rsid w:val="2EA4738B"/>
    <w:rsid w:val="2EF1598B"/>
    <w:rsid w:val="2EF5005C"/>
    <w:rsid w:val="2EF90493"/>
    <w:rsid w:val="2F2F1E84"/>
    <w:rsid w:val="2F5922B5"/>
    <w:rsid w:val="2F610283"/>
    <w:rsid w:val="2F634EE2"/>
    <w:rsid w:val="2F8F4FCE"/>
    <w:rsid w:val="2FBC28E3"/>
    <w:rsid w:val="2FC00212"/>
    <w:rsid w:val="2FF45B24"/>
    <w:rsid w:val="30395B96"/>
    <w:rsid w:val="30574352"/>
    <w:rsid w:val="306F3396"/>
    <w:rsid w:val="307D747E"/>
    <w:rsid w:val="309F44FF"/>
    <w:rsid w:val="30A20CCE"/>
    <w:rsid w:val="30BB1E83"/>
    <w:rsid w:val="30E4079A"/>
    <w:rsid w:val="30F13B9D"/>
    <w:rsid w:val="31655B0D"/>
    <w:rsid w:val="316F36A1"/>
    <w:rsid w:val="31A579E7"/>
    <w:rsid w:val="31A90F01"/>
    <w:rsid w:val="31B81BE5"/>
    <w:rsid w:val="31C86BDA"/>
    <w:rsid w:val="31FA7F8F"/>
    <w:rsid w:val="32396F25"/>
    <w:rsid w:val="32537C5D"/>
    <w:rsid w:val="327D275F"/>
    <w:rsid w:val="32E43941"/>
    <w:rsid w:val="33502D99"/>
    <w:rsid w:val="337F0F1C"/>
    <w:rsid w:val="34017DC6"/>
    <w:rsid w:val="34181F9A"/>
    <w:rsid w:val="342530EF"/>
    <w:rsid w:val="34580D8D"/>
    <w:rsid w:val="34782B6D"/>
    <w:rsid w:val="34886716"/>
    <w:rsid w:val="34DF18A1"/>
    <w:rsid w:val="34E07E4F"/>
    <w:rsid w:val="35247985"/>
    <w:rsid w:val="358E1178"/>
    <w:rsid w:val="35A61FCC"/>
    <w:rsid w:val="35C80E21"/>
    <w:rsid w:val="36000FDB"/>
    <w:rsid w:val="36273670"/>
    <w:rsid w:val="367A4A92"/>
    <w:rsid w:val="369650CA"/>
    <w:rsid w:val="36A5476B"/>
    <w:rsid w:val="36B01F28"/>
    <w:rsid w:val="36E07893"/>
    <w:rsid w:val="372C24FB"/>
    <w:rsid w:val="37375C96"/>
    <w:rsid w:val="37460BB1"/>
    <w:rsid w:val="37466809"/>
    <w:rsid w:val="374C62C8"/>
    <w:rsid w:val="378D360F"/>
    <w:rsid w:val="37DB262D"/>
    <w:rsid w:val="381A0ED8"/>
    <w:rsid w:val="384A5F26"/>
    <w:rsid w:val="38613DFE"/>
    <w:rsid w:val="387A017F"/>
    <w:rsid w:val="388A2D94"/>
    <w:rsid w:val="38997BC6"/>
    <w:rsid w:val="38CE2BD5"/>
    <w:rsid w:val="38DF1EBC"/>
    <w:rsid w:val="38E5481F"/>
    <w:rsid w:val="38FB262F"/>
    <w:rsid w:val="39430C4F"/>
    <w:rsid w:val="3965551F"/>
    <w:rsid w:val="3995213C"/>
    <w:rsid w:val="39992D4F"/>
    <w:rsid w:val="399B1E31"/>
    <w:rsid w:val="39DD11A6"/>
    <w:rsid w:val="3A25349F"/>
    <w:rsid w:val="3A6B7341"/>
    <w:rsid w:val="3A6E6813"/>
    <w:rsid w:val="3ACD7AE4"/>
    <w:rsid w:val="3ADF033F"/>
    <w:rsid w:val="3AE27603"/>
    <w:rsid w:val="3AEF3ACE"/>
    <w:rsid w:val="3B0E6FA8"/>
    <w:rsid w:val="3B293089"/>
    <w:rsid w:val="3B3F55B8"/>
    <w:rsid w:val="3B44358E"/>
    <w:rsid w:val="3B8B22B1"/>
    <w:rsid w:val="3B8B6671"/>
    <w:rsid w:val="3BCD02B3"/>
    <w:rsid w:val="3BCF6241"/>
    <w:rsid w:val="3C00782B"/>
    <w:rsid w:val="3C3605B2"/>
    <w:rsid w:val="3C4F4AEE"/>
    <w:rsid w:val="3C996DB6"/>
    <w:rsid w:val="3CA66CCA"/>
    <w:rsid w:val="3CB43AA5"/>
    <w:rsid w:val="3CD8637B"/>
    <w:rsid w:val="3CE23269"/>
    <w:rsid w:val="3CE85EE2"/>
    <w:rsid w:val="3D0009A1"/>
    <w:rsid w:val="3D3B749E"/>
    <w:rsid w:val="3D47402E"/>
    <w:rsid w:val="3D6A5F84"/>
    <w:rsid w:val="3D6C58AA"/>
    <w:rsid w:val="3D807BF4"/>
    <w:rsid w:val="3DCC6348"/>
    <w:rsid w:val="3E057757"/>
    <w:rsid w:val="3E0C562A"/>
    <w:rsid w:val="3E223293"/>
    <w:rsid w:val="3E9E427D"/>
    <w:rsid w:val="3EB66CCD"/>
    <w:rsid w:val="3ED52753"/>
    <w:rsid w:val="3EE15E23"/>
    <w:rsid w:val="3F0C0417"/>
    <w:rsid w:val="3F1A64DC"/>
    <w:rsid w:val="3F5D5B8E"/>
    <w:rsid w:val="3F826E18"/>
    <w:rsid w:val="402D47C9"/>
    <w:rsid w:val="403F4AE2"/>
    <w:rsid w:val="404C7FFE"/>
    <w:rsid w:val="40676A47"/>
    <w:rsid w:val="41577B5D"/>
    <w:rsid w:val="415E7BFF"/>
    <w:rsid w:val="41EC33D7"/>
    <w:rsid w:val="4222708E"/>
    <w:rsid w:val="426506CF"/>
    <w:rsid w:val="42674D95"/>
    <w:rsid w:val="4280657F"/>
    <w:rsid w:val="42E10B89"/>
    <w:rsid w:val="430E32EE"/>
    <w:rsid w:val="43443D72"/>
    <w:rsid w:val="434877D8"/>
    <w:rsid w:val="434F03DE"/>
    <w:rsid w:val="43936CA2"/>
    <w:rsid w:val="43B808F8"/>
    <w:rsid w:val="44DC1D3A"/>
    <w:rsid w:val="44F96048"/>
    <w:rsid w:val="45225864"/>
    <w:rsid w:val="45284A0F"/>
    <w:rsid w:val="453A07C4"/>
    <w:rsid w:val="45412BC0"/>
    <w:rsid w:val="45564F08"/>
    <w:rsid w:val="455F1BA2"/>
    <w:rsid w:val="458539AC"/>
    <w:rsid w:val="4592653B"/>
    <w:rsid w:val="45F35D2E"/>
    <w:rsid w:val="46841EB6"/>
    <w:rsid w:val="46963A2E"/>
    <w:rsid w:val="469837E9"/>
    <w:rsid w:val="469E7DA3"/>
    <w:rsid w:val="46A0188F"/>
    <w:rsid w:val="46B40C5A"/>
    <w:rsid w:val="46F71824"/>
    <w:rsid w:val="472F6B34"/>
    <w:rsid w:val="473F5DDD"/>
    <w:rsid w:val="47415DF9"/>
    <w:rsid w:val="476A1887"/>
    <w:rsid w:val="476D241D"/>
    <w:rsid w:val="47825B3E"/>
    <w:rsid w:val="480D3C37"/>
    <w:rsid w:val="48187A34"/>
    <w:rsid w:val="484256D6"/>
    <w:rsid w:val="48885DB2"/>
    <w:rsid w:val="48934611"/>
    <w:rsid w:val="48BD64DD"/>
    <w:rsid w:val="4948196F"/>
    <w:rsid w:val="494B3E8B"/>
    <w:rsid w:val="499D2C3B"/>
    <w:rsid w:val="49A63EF1"/>
    <w:rsid w:val="49CD6F1D"/>
    <w:rsid w:val="49D70C24"/>
    <w:rsid w:val="4A0475A5"/>
    <w:rsid w:val="4A617E1F"/>
    <w:rsid w:val="4AB93531"/>
    <w:rsid w:val="4ACC6915"/>
    <w:rsid w:val="4B90372D"/>
    <w:rsid w:val="4BB7538F"/>
    <w:rsid w:val="4BD25472"/>
    <w:rsid w:val="4C63474C"/>
    <w:rsid w:val="4C657056"/>
    <w:rsid w:val="4D122BF3"/>
    <w:rsid w:val="4D1B0752"/>
    <w:rsid w:val="4D1B218F"/>
    <w:rsid w:val="4D5F2D35"/>
    <w:rsid w:val="4D764FBA"/>
    <w:rsid w:val="4D766398"/>
    <w:rsid w:val="4D7A44C1"/>
    <w:rsid w:val="4DD4528D"/>
    <w:rsid w:val="4DE65AF2"/>
    <w:rsid w:val="4DF24E96"/>
    <w:rsid w:val="4E010DC6"/>
    <w:rsid w:val="4E2E4D08"/>
    <w:rsid w:val="4E34027E"/>
    <w:rsid w:val="4E556D64"/>
    <w:rsid w:val="4E5A7C30"/>
    <w:rsid w:val="4E8932F2"/>
    <w:rsid w:val="4E8D38D2"/>
    <w:rsid w:val="4E9C24FE"/>
    <w:rsid w:val="4EC024EA"/>
    <w:rsid w:val="4ECF13C9"/>
    <w:rsid w:val="4ED225C5"/>
    <w:rsid w:val="4F084914"/>
    <w:rsid w:val="4F665D41"/>
    <w:rsid w:val="4F720CD1"/>
    <w:rsid w:val="4F8F63DD"/>
    <w:rsid w:val="4F9E3301"/>
    <w:rsid w:val="4F9F16E2"/>
    <w:rsid w:val="4FBB0C02"/>
    <w:rsid w:val="4FD2359B"/>
    <w:rsid w:val="4FF537B6"/>
    <w:rsid w:val="502B5150"/>
    <w:rsid w:val="50674285"/>
    <w:rsid w:val="5069710A"/>
    <w:rsid w:val="50A4750D"/>
    <w:rsid w:val="50A84714"/>
    <w:rsid w:val="50E6602D"/>
    <w:rsid w:val="50FE0569"/>
    <w:rsid w:val="51510BE7"/>
    <w:rsid w:val="51592A60"/>
    <w:rsid w:val="51744496"/>
    <w:rsid w:val="522A1B75"/>
    <w:rsid w:val="52322221"/>
    <w:rsid w:val="5254404C"/>
    <w:rsid w:val="526A015C"/>
    <w:rsid w:val="52902C3D"/>
    <w:rsid w:val="529B3314"/>
    <w:rsid w:val="534D59E4"/>
    <w:rsid w:val="53744FA3"/>
    <w:rsid w:val="539F391C"/>
    <w:rsid w:val="53FD32A8"/>
    <w:rsid w:val="54813DAD"/>
    <w:rsid w:val="54A31759"/>
    <w:rsid w:val="54AC77F1"/>
    <w:rsid w:val="54B13489"/>
    <w:rsid w:val="54FE5AC0"/>
    <w:rsid w:val="55086E0C"/>
    <w:rsid w:val="552223D9"/>
    <w:rsid w:val="552246F8"/>
    <w:rsid w:val="552763E6"/>
    <w:rsid w:val="55396617"/>
    <w:rsid w:val="55BA1450"/>
    <w:rsid w:val="55D2387C"/>
    <w:rsid w:val="55F42D22"/>
    <w:rsid w:val="55F459D8"/>
    <w:rsid w:val="56377C2D"/>
    <w:rsid w:val="56771FE4"/>
    <w:rsid w:val="574716A2"/>
    <w:rsid w:val="57672DA3"/>
    <w:rsid w:val="576A2D9C"/>
    <w:rsid w:val="57A50805"/>
    <w:rsid w:val="57CB3320"/>
    <w:rsid w:val="57FB0599"/>
    <w:rsid w:val="57FF0273"/>
    <w:rsid w:val="58071B12"/>
    <w:rsid w:val="58130E52"/>
    <w:rsid w:val="58175842"/>
    <w:rsid w:val="583B688C"/>
    <w:rsid w:val="583C5D29"/>
    <w:rsid w:val="584E52CF"/>
    <w:rsid w:val="58B513C4"/>
    <w:rsid w:val="58E10F36"/>
    <w:rsid w:val="58E3423C"/>
    <w:rsid w:val="595079D6"/>
    <w:rsid w:val="59AB3EE0"/>
    <w:rsid w:val="59BA1FB3"/>
    <w:rsid w:val="59BE7035"/>
    <w:rsid w:val="59E85D72"/>
    <w:rsid w:val="5A087337"/>
    <w:rsid w:val="5A1E693A"/>
    <w:rsid w:val="5ABA1F30"/>
    <w:rsid w:val="5AE05F3C"/>
    <w:rsid w:val="5AEF404F"/>
    <w:rsid w:val="5B2113F2"/>
    <w:rsid w:val="5B5163B3"/>
    <w:rsid w:val="5B5F7A7D"/>
    <w:rsid w:val="5B7C4516"/>
    <w:rsid w:val="5B81355C"/>
    <w:rsid w:val="5BAE1F98"/>
    <w:rsid w:val="5BE7521A"/>
    <w:rsid w:val="5C145564"/>
    <w:rsid w:val="5C190553"/>
    <w:rsid w:val="5C3D6970"/>
    <w:rsid w:val="5C404E42"/>
    <w:rsid w:val="5C7C0C62"/>
    <w:rsid w:val="5C977B74"/>
    <w:rsid w:val="5CF123E7"/>
    <w:rsid w:val="5D487528"/>
    <w:rsid w:val="5D5C5063"/>
    <w:rsid w:val="5D6065BF"/>
    <w:rsid w:val="5D6B4E4A"/>
    <w:rsid w:val="5E1169B2"/>
    <w:rsid w:val="5E30163C"/>
    <w:rsid w:val="5E394EDC"/>
    <w:rsid w:val="5E582369"/>
    <w:rsid w:val="5E5A377B"/>
    <w:rsid w:val="5E64494E"/>
    <w:rsid w:val="5E931BE0"/>
    <w:rsid w:val="5E9A43BF"/>
    <w:rsid w:val="5EBF3633"/>
    <w:rsid w:val="5EFC6636"/>
    <w:rsid w:val="5F175824"/>
    <w:rsid w:val="5F1A7282"/>
    <w:rsid w:val="5F204709"/>
    <w:rsid w:val="5F627ECE"/>
    <w:rsid w:val="5F9A2153"/>
    <w:rsid w:val="5FA306BA"/>
    <w:rsid w:val="5FB90769"/>
    <w:rsid w:val="5FC07731"/>
    <w:rsid w:val="5FD760B4"/>
    <w:rsid w:val="5FDC36B2"/>
    <w:rsid w:val="60125EE4"/>
    <w:rsid w:val="604D0DD3"/>
    <w:rsid w:val="60624750"/>
    <w:rsid w:val="60655CC8"/>
    <w:rsid w:val="60BB5DFC"/>
    <w:rsid w:val="60CC1907"/>
    <w:rsid w:val="60DA0BF8"/>
    <w:rsid w:val="60E03D35"/>
    <w:rsid w:val="60F74DA0"/>
    <w:rsid w:val="61026996"/>
    <w:rsid w:val="610D6006"/>
    <w:rsid w:val="61245746"/>
    <w:rsid w:val="61710B30"/>
    <w:rsid w:val="617D634E"/>
    <w:rsid w:val="61BA138B"/>
    <w:rsid w:val="61E91312"/>
    <w:rsid w:val="621023F8"/>
    <w:rsid w:val="62326812"/>
    <w:rsid w:val="62B60D78"/>
    <w:rsid w:val="62D91138"/>
    <w:rsid w:val="62EF6B8B"/>
    <w:rsid w:val="63253C81"/>
    <w:rsid w:val="633F33D0"/>
    <w:rsid w:val="634342A2"/>
    <w:rsid w:val="638F06B9"/>
    <w:rsid w:val="63A937FE"/>
    <w:rsid w:val="63AF1104"/>
    <w:rsid w:val="64343DCD"/>
    <w:rsid w:val="64562CA2"/>
    <w:rsid w:val="647F12C0"/>
    <w:rsid w:val="64D43BB1"/>
    <w:rsid w:val="64E562DD"/>
    <w:rsid w:val="64EE72F7"/>
    <w:rsid w:val="64FC314E"/>
    <w:rsid w:val="65107B03"/>
    <w:rsid w:val="65190DEA"/>
    <w:rsid w:val="654145AA"/>
    <w:rsid w:val="654E3081"/>
    <w:rsid w:val="65B22774"/>
    <w:rsid w:val="65DD57B5"/>
    <w:rsid w:val="66073FA5"/>
    <w:rsid w:val="660F68F1"/>
    <w:rsid w:val="66282447"/>
    <w:rsid w:val="66863951"/>
    <w:rsid w:val="668862CB"/>
    <w:rsid w:val="66F35AF0"/>
    <w:rsid w:val="68041EDA"/>
    <w:rsid w:val="68205F11"/>
    <w:rsid w:val="6826671D"/>
    <w:rsid w:val="68303C5A"/>
    <w:rsid w:val="68761B03"/>
    <w:rsid w:val="6884144A"/>
    <w:rsid w:val="689B2842"/>
    <w:rsid w:val="68DA0C52"/>
    <w:rsid w:val="68DC3034"/>
    <w:rsid w:val="692929C9"/>
    <w:rsid w:val="6949691B"/>
    <w:rsid w:val="695E42D4"/>
    <w:rsid w:val="69B044C2"/>
    <w:rsid w:val="6A10568B"/>
    <w:rsid w:val="6AF40772"/>
    <w:rsid w:val="6B1C336D"/>
    <w:rsid w:val="6B3F31FC"/>
    <w:rsid w:val="6B520650"/>
    <w:rsid w:val="6C150C79"/>
    <w:rsid w:val="6C2F4CB4"/>
    <w:rsid w:val="6C572194"/>
    <w:rsid w:val="6C733C7B"/>
    <w:rsid w:val="6CC91B21"/>
    <w:rsid w:val="6D040B37"/>
    <w:rsid w:val="6D2A440F"/>
    <w:rsid w:val="6D975C3C"/>
    <w:rsid w:val="6DC76831"/>
    <w:rsid w:val="6DF42310"/>
    <w:rsid w:val="6E3F2917"/>
    <w:rsid w:val="6EBF08CD"/>
    <w:rsid w:val="6EF357A9"/>
    <w:rsid w:val="6F03410B"/>
    <w:rsid w:val="6F122D5A"/>
    <w:rsid w:val="6F4E2668"/>
    <w:rsid w:val="6F51652A"/>
    <w:rsid w:val="6F5F0058"/>
    <w:rsid w:val="6F62065F"/>
    <w:rsid w:val="6F6D70DC"/>
    <w:rsid w:val="6FBB68F4"/>
    <w:rsid w:val="6FCA5A57"/>
    <w:rsid w:val="701F5AB8"/>
    <w:rsid w:val="70315ABC"/>
    <w:rsid w:val="70AA5B96"/>
    <w:rsid w:val="70C527E2"/>
    <w:rsid w:val="70D421A3"/>
    <w:rsid w:val="70D73B74"/>
    <w:rsid w:val="71241F4D"/>
    <w:rsid w:val="71CB182F"/>
    <w:rsid w:val="7202437F"/>
    <w:rsid w:val="722271E0"/>
    <w:rsid w:val="7258281D"/>
    <w:rsid w:val="725B7261"/>
    <w:rsid w:val="726273B2"/>
    <w:rsid w:val="72631EC7"/>
    <w:rsid w:val="72641D42"/>
    <w:rsid w:val="72731008"/>
    <w:rsid w:val="72911492"/>
    <w:rsid w:val="73123AD6"/>
    <w:rsid w:val="737F06A0"/>
    <w:rsid w:val="73832D6F"/>
    <w:rsid w:val="73F21C7A"/>
    <w:rsid w:val="7416093F"/>
    <w:rsid w:val="74485B85"/>
    <w:rsid w:val="74BC6782"/>
    <w:rsid w:val="74C94DB4"/>
    <w:rsid w:val="74E117DE"/>
    <w:rsid w:val="7504558C"/>
    <w:rsid w:val="7512724A"/>
    <w:rsid w:val="75175073"/>
    <w:rsid w:val="752E6832"/>
    <w:rsid w:val="754B0FDA"/>
    <w:rsid w:val="754C32EF"/>
    <w:rsid w:val="755248A6"/>
    <w:rsid w:val="7552615C"/>
    <w:rsid w:val="75627F15"/>
    <w:rsid w:val="75682860"/>
    <w:rsid w:val="757565AD"/>
    <w:rsid w:val="75CB3BC5"/>
    <w:rsid w:val="761E4C8C"/>
    <w:rsid w:val="76417AD8"/>
    <w:rsid w:val="7690109D"/>
    <w:rsid w:val="76D4264E"/>
    <w:rsid w:val="76F45266"/>
    <w:rsid w:val="772B4004"/>
    <w:rsid w:val="77740943"/>
    <w:rsid w:val="77E410F3"/>
    <w:rsid w:val="786A2E5E"/>
    <w:rsid w:val="78BB6162"/>
    <w:rsid w:val="78F93092"/>
    <w:rsid w:val="796A38C5"/>
    <w:rsid w:val="7998772B"/>
    <w:rsid w:val="79E815A7"/>
    <w:rsid w:val="79F40A78"/>
    <w:rsid w:val="7A413658"/>
    <w:rsid w:val="7A7D22BB"/>
    <w:rsid w:val="7AAB5D93"/>
    <w:rsid w:val="7AD271DB"/>
    <w:rsid w:val="7ADF3975"/>
    <w:rsid w:val="7B242537"/>
    <w:rsid w:val="7B310FBD"/>
    <w:rsid w:val="7BA32DC7"/>
    <w:rsid w:val="7BAB6FC2"/>
    <w:rsid w:val="7BCB60E0"/>
    <w:rsid w:val="7BD14F61"/>
    <w:rsid w:val="7BDE5535"/>
    <w:rsid w:val="7C0C3ED0"/>
    <w:rsid w:val="7C1F4015"/>
    <w:rsid w:val="7C3255A3"/>
    <w:rsid w:val="7C5A2FDE"/>
    <w:rsid w:val="7C63220F"/>
    <w:rsid w:val="7CA35578"/>
    <w:rsid w:val="7CA51274"/>
    <w:rsid w:val="7D020CA4"/>
    <w:rsid w:val="7D1E04AA"/>
    <w:rsid w:val="7D2F6B86"/>
    <w:rsid w:val="7D4C0957"/>
    <w:rsid w:val="7DF033B2"/>
    <w:rsid w:val="7E0E6006"/>
    <w:rsid w:val="7E5C7CF2"/>
    <w:rsid w:val="7EFE1A9D"/>
    <w:rsid w:val="7F1F5DDE"/>
    <w:rsid w:val="7F2805F8"/>
    <w:rsid w:val="7F4E3550"/>
    <w:rsid w:val="7F801306"/>
    <w:rsid w:val="7F814DA1"/>
    <w:rsid w:val="7FF94730"/>
    <w:rsid w:val="7FFD2AC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qFormat="1" w:uiPriority="39" w:semiHidden="0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qFormat="1" w:uiPriority="99" w:semiHidden="0" w:name="HTML Cite"/>
    <w:lsdException w:qFormat="1" w:uiPriority="99" w:semiHidden="0" w:name="HTML Code"/>
    <w:lsdException w:qFormat="1" w:uiPriority="99" w:semiHidden="0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qFormat="1" w:uiPriority="99" w:semiHidden="0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9"/>
    <w:pPr>
      <w:keepNext/>
      <w:keepLines/>
      <w:spacing w:before="340" w:after="330" w:line="578" w:lineRule="auto"/>
      <w:outlineLvl w:val="0"/>
    </w:pPr>
    <w:rPr>
      <w:rFonts w:cs="Times New Roman"/>
      <w:b/>
      <w:bCs/>
      <w:kern w:val="44"/>
      <w:sz w:val="44"/>
      <w:szCs w:val="44"/>
    </w:rPr>
  </w:style>
  <w:style w:type="paragraph" w:styleId="4">
    <w:name w:val="heading 2"/>
    <w:basedOn w:val="1"/>
    <w:next w:val="1"/>
    <w:qFormat/>
    <w:uiPriority w:val="0"/>
    <w:pPr>
      <w:keepNext/>
      <w:keepLines/>
      <w:spacing w:line="415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5">
    <w:name w:val="heading 3"/>
    <w:basedOn w:val="1"/>
    <w:next w:val="1"/>
    <w:qFormat/>
    <w:uiPriority w:val="0"/>
    <w:pPr>
      <w:keepNext/>
      <w:keepLines/>
      <w:spacing w:before="260" w:after="260" w:line="416" w:lineRule="atLeast"/>
      <w:outlineLvl w:val="2"/>
    </w:pPr>
    <w:rPr>
      <w:b/>
      <w:bCs/>
      <w:sz w:val="32"/>
      <w:szCs w:val="32"/>
    </w:rPr>
  </w:style>
  <w:style w:type="character" w:default="1" w:styleId="24">
    <w:name w:val="Default Paragraph Font"/>
    <w:unhideWhenUsed/>
    <w:qFormat/>
    <w:uiPriority w:val="1"/>
  </w:style>
  <w:style w:type="table" w:default="1" w:styleId="22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6">
    <w:name w:val="Normal Indent"/>
    <w:basedOn w:val="1"/>
    <w:qFormat/>
    <w:uiPriority w:val="0"/>
    <w:pPr>
      <w:ind w:firstLine="420"/>
    </w:pPr>
  </w:style>
  <w:style w:type="paragraph" w:styleId="7">
    <w:name w:val="annotation text"/>
    <w:basedOn w:val="1"/>
    <w:unhideWhenUsed/>
    <w:qFormat/>
    <w:uiPriority w:val="99"/>
    <w:pPr>
      <w:jc w:val="left"/>
    </w:pPr>
  </w:style>
  <w:style w:type="paragraph" w:styleId="8">
    <w:name w:val="Body Text"/>
    <w:basedOn w:val="1"/>
    <w:next w:val="9"/>
    <w:qFormat/>
    <w:uiPriority w:val="0"/>
    <w:pPr>
      <w:spacing w:line="380" w:lineRule="exact"/>
    </w:pPr>
    <w:rPr>
      <w:sz w:val="24"/>
    </w:rPr>
  </w:style>
  <w:style w:type="paragraph" w:styleId="9">
    <w:name w:val="Body Text First Indent"/>
    <w:basedOn w:val="8"/>
    <w:next w:val="10"/>
    <w:qFormat/>
    <w:uiPriority w:val="0"/>
    <w:pPr>
      <w:spacing w:after="120" w:line="240" w:lineRule="auto"/>
      <w:ind w:firstLine="100" w:firstLineChars="100"/>
    </w:pPr>
    <w:rPr>
      <w:sz w:val="21"/>
    </w:rPr>
  </w:style>
  <w:style w:type="paragraph" w:styleId="10">
    <w:name w:val="toc 6"/>
    <w:basedOn w:val="1"/>
    <w:next w:val="1"/>
    <w:unhideWhenUsed/>
    <w:qFormat/>
    <w:uiPriority w:val="39"/>
    <w:pPr>
      <w:ind w:left="1050"/>
      <w:jc w:val="left"/>
    </w:pPr>
    <w:rPr>
      <w:rFonts w:cs="Calibri"/>
      <w:sz w:val="18"/>
      <w:szCs w:val="18"/>
    </w:rPr>
  </w:style>
  <w:style w:type="paragraph" w:styleId="11">
    <w:name w:val="Body Text Indent"/>
    <w:basedOn w:val="1"/>
    <w:next w:val="1"/>
    <w:qFormat/>
    <w:uiPriority w:val="0"/>
    <w:pPr>
      <w:spacing w:after="120" w:afterLines="0"/>
      <w:ind w:left="420" w:leftChars="200"/>
    </w:pPr>
  </w:style>
  <w:style w:type="paragraph" w:styleId="12">
    <w:name w:val="Balloon Text"/>
    <w:basedOn w:val="1"/>
    <w:link w:val="36"/>
    <w:unhideWhenUsed/>
    <w:qFormat/>
    <w:uiPriority w:val="99"/>
    <w:rPr>
      <w:sz w:val="18"/>
      <w:szCs w:val="18"/>
    </w:rPr>
  </w:style>
  <w:style w:type="paragraph" w:styleId="13">
    <w:name w:val="footer"/>
    <w:basedOn w:val="1"/>
    <w:link w:val="3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4">
    <w:name w:val="header"/>
    <w:basedOn w:val="1"/>
    <w:link w:val="3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5">
    <w:name w:val="toc 1"/>
    <w:basedOn w:val="1"/>
    <w:next w:val="1"/>
    <w:unhideWhenUsed/>
    <w:qFormat/>
    <w:uiPriority w:val="39"/>
    <w:rPr>
      <w:rFonts w:eastAsia="黑体"/>
      <w:sz w:val="28"/>
    </w:rPr>
  </w:style>
  <w:style w:type="paragraph" w:styleId="16">
    <w:name w:val="Subtitle"/>
    <w:basedOn w:val="1"/>
    <w:next w:val="1"/>
    <w:link w:val="53"/>
    <w:qFormat/>
    <w:uiPriority w:val="11"/>
    <w:pPr>
      <w:spacing w:before="240" w:after="60" w:line="312" w:lineRule="auto"/>
      <w:jc w:val="center"/>
      <w:outlineLvl w:val="1"/>
    </w:pPr>
    <w:rPr>
      <w:rFonts w:ascii="Calibri Light" w:hAnsi="Calibri Light" w:cs="Times New Roman"/>
      <w:b/>
      <w:bCs/>
      <w:kern w:val="28"/>
      <w:sz w:val="32"/>
      <w:szCs w:val="32"/>
    </w:rPr>
  </w:style>
  <w:style w:type="paragraph" w:styleId="17">
    <w:name w:val="toc 2"/>
    <w:basedOn w:val="1"/>
    <w:next w:val="1"/>
    <w:unhideWhenUsed/>
    <w:qFormat/>
    <w:uiPriority w:val="39"/>
    <w:pPr>
      <w:ind w:left="420" w:leftChars="200"/>
    </w:pPr>
  </w:style>
  <w:style w:type="paragraph" w:styleId="18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9">
    <w:name w:val="Title"/>
    <w:basedOn w:val="1"/>
    <w:next w:val="1"/>
    <w:link w:val="52"/>
    <w:qFormat/>
    <w:uiPriority w:val="10"/>
    <w:pPr>
      <w:spacing w:before="60" w:after="60"/>
      <w:jc w:val="center"/>
      <w:outlineLvl w:val="0"/>
    </w:pPr>
    <w:rPr>
      <w:rFonts w:ascii="Cambria" w:hAnsi="Cambria" w:cs="Times New Roman"/>
      <w:b/>
      <w:bCs/>
      <w:szCs w:val="32"/>
    </w:rPr>
  </w:style>
  <w:style w:type="paragraph" w:styleId="20">
    <w:name w:val="Body Text First Indent 2"/>
    <w:basedOn w:val="11"/>
    <w:next w:val="21"/>
    <w:qFormat/>
    <w:uiPriority w:val="0"/>
    <w:pPr>
      <w:widowControl w:val="0"/>
      <w:tabs>
        <w:tab w:val="left" w:pos="0"/>
        <w:tab w:val="left" w:pos="993"/>
        <w:tab w:val="left" w:pos="1134"/>
      </w:tabs>
      <w:adjustRightInd w:val="0"/>
      <w:spacing w:after="120" w:afterLines="0" w:line="312" w:lineRule="atLeast"/>
      <w:ind w:left="420" w:leftChars="200" w:firstLine="420" w:firstLineChars="200"/>
      <w:textAlignment w:val="baseline"/>
    </w:pPr>
    <w:rPr>
      <w:sz w:val="21"/>
    </w:rPr>
  </w:style>
  <w:style w:type="paragraph" w:customStyle="1" w:styleId="21">
    <w:name w:val="*正文"/>
    <w:basedOn w:val="1"/>
    <w:qFormat/>
    <w:uiPriority w:val="0"/>
    <w:pPr>
      <w:tabs>
        <w:tab w:val="left" w:pos="146"/>
      </w:tabs>
      <w:spacing w:line="360" w:lineRule="auto"/>
      <w:ind w:firstLine="482"/>
    </w:pPr>
    <w:rPr>
      <w:rFonts w:cs="仿宋_GB2312"/>
      <w:sz w:val="28"/>
      <w:szCs w:val="21"/>
    </w:rPr>
  </w:style>
  <w:style w:type="table" w:styleId="23">
    <w:name w:val="Table Grid"/>
    <w:basedOn w:val="2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5">
    <w:name w:val="FollowedHyperlink"/>
    <w:basedOn w:val="24"/>
    <w:unhideWhenUsed/>
    <w:qFormat/>
    <w:uiPriority w:val="99"/>
    <w:rPr>
      <w:color w:val="525252"/>
      <w:sz w:val="27"/>
      <w:szCs w:val="27"/>
      <w:u w:val="none"/>
    </w:rPr>
  </w:style>
  <w:style w:type="character" w:styleId="26">
    <w:name w:val="Emphasis"/>
    <w:basedOn w:val="24"/>
    <w:qFormat/>
    <w:uiPriority w:val="20"/>
  </w:style>
  <w:style w:type="character" w:styleId="27">
    <w:name w:val="HTML Definition"/>
    <w:basedOn w:val="24"/>
    <w:unhideWhenUsed/>
    <w:qFormat/>
    <w:uiPriority w:val="99"/>
  </w:style>
  <w:style w:type="character" w:styleId="28">
    <w:name w:val="HTML Variable"/>
    <w:basedOn w:val="24"/>
    <w:unhideWhenUsed/>
    <w:qFormat/>
    <w:uiPriority w:val="99"/>
  </w:style>
  <w:style w:type="character" w:styleId="29">
    <w:name w:val="Hyperlink"/>
    <w:basedOn w:val="24"/>
    <w:unhideWhenUsed/>
    <w:qFormat/>
    <w:uiPriority w:val="99"/>
    <w:rPr>
      <w:color w:val="0000FF"/>
      <w:u w:val="single"/>
    </w:rPr>
  </w:style>
  <w:style w:type="character" w:styleId="30">
    <w:name w:val="HTML Code"/>
    <w:basedOn w:val="24"/>
    <w:unhideWhenUsed/>
    <w:qFormat/>
    <w:uiPriority w:val="99"/>
    <w:rPr>
      <w:rFonts w:ascii="Courier New" w:hAnsi="Courier New"/>
      <w:sz w:val="20"/>
    </w:rPr>
  </w:style>
  <w:style w:type="character" w:styleId="31">
    <w:name w:val="HTML Cite"/>
    <w:basedOn w:val="24"/>
    <w:unhideWhenUsed/>
    <w:qFormat/>
    <w:uiPriority w:val="99"/>
  </w:style>
  <w:style w:type="paragraph" w:customStyle="1" w:styleId="32">
    <w:name w:val="表格文字"/>
    <w:basedOn w:val="1"/>
    <w:next w:val="8"/>
    <w:qFormat/>
    <w:uiPriority w:val="99"/>
    <w:pPr>
      <w:spacing w:before="25" w:after="25"/>
      <w:jc w:val="left"/>
    </w:pPr>
    <w:rPr>
      <w:bCs/>
      <w:spacing w:val="10"/>
      <w:kern w:val="0"/>
      <w:sz w:val="24"/>
    </w:rPr>
  </w:style>
  <w:style w:type="character" w:customStyle="1" w:styleId="33">
    <w:name w:val="页眉 Char"/>
    <w:basedOn w:val="24"/>
    <w:link w:val="14"/>
    <w:qFormat/>
    <w:uiPriority w:val="99"/>
    <w:rPr>
      <w:sz w:val="18"/>
      <w:szCs w:val="18"/>
    </w:rPr>
  </w:style>
  <w:style w:type="character" w:customStyle="1" w:styleId="34">
    <w:name w:val="页脚 Char"/>
    <w:basedOn w:val="24"/>
    <w:link w:val="13"/>
    <w:qFormat/>
    <w:uiPriority w:val="99"/>
    <w:rPr>
      <w:sz w:val="18"/>
      <w:szCs w:val="18"/>
    </w:rPr>
  </w:style>
  <w:style w:type="character" w:customStyle="1" w:styleId="35">
    <w:name w:val="font31"/>
    <w:basedOn w:val="24"/>
    <w:qFormat/>
    <w:uiPriority w:val="0"/>
    <w:rPr>
      <w:rFonts w:hint="eastAsia" w:ascii="宋体" w:hAnsi="宋体" w:eastAsia="宋体" w:cs="宋体"/>
      <w:color w:val="000000"/>
      <w:sz w:val="32"/>
      <w:szCs w:val="32"/>
      <w:u w:val="none"/>
    </w:rPr>
  </w:style>
  <w:style w:type="character" w:customStyle="1" w:styleId="36">
    <w:name w:val="批注框文本 Char"/>
    <w:basedOn w:val="24"/>
    <w:link w:val="12"/>
    <w:semiHidden/>
    <w:qFormat/>
    <w:uiPriority w:val="99"/>
    <w:rPr>
      <w:kern w:val="2"/>
      <w:sz w:val="18"/>
      <w:szCs w:val="18"/>
    </w:rPr>
  </w:style>
  <w:style w:type="paragraph" w:customStyle="1" w:styleId="37">
    <w:name w:val="正文_1_0"/>
    <w:qFormat/>
    <w:uiPriority w:val="0"/>
    <w:pPr>
      <w:widowControl w:val="0"/>
      <w:adjustRightInd w:val="0"/>
      <w:spacing w:line="360" w:lineRule="atLeast"/>
      <w:jc w:val="both"/>
      <w:textAlignment w:val="baseline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38">
    <w:name w:val="正文缩进_0"/>
    <w:basedOn w:val="37"/>
    <w:qFormat/>
    <w:uiPriority w:val="0"/>
    <w:pPr>
      <w:ind w:firstLine="420"/>
    </w:pPr>
    <w:rPr>
      <w:rFonts w:ascii="Calibri" w:hAnsi="Calibri"/>
      <w:kern w:val="2"/>
      <w:sz w:val="21"/>
    </w:rPr>
  </w:style>
  <w:style w:type="paragraph" w:customStyle="1" w:styleId="39">
    <w:name w:val="Normal_3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40">
    <w:name w:val="List Paragraph"/>
    <w:basedOn w:val="1"/>
    <w:qFormat/>
    <w:uiPriority w:val="1"/>
    <w:pPr>
      <w:spacing w:before="152"/>
      <w:ind w:left="649" w:hanging="530"/>
    </w:pPr>
    <w:rPr>
      <w:rFonts w:ascii="等线" w:hAnsi="等线" w:eastAsia="等线" w:cs="等线"/>
      <w:lang w:val="zh-CN" w:bidi="zh-CN"/>
    </w:rPr>
  </w:style>
  <w:style w:type="paragraph" w:customStyle="1" w:styleId="41">
    <w:name w:val="正文_0_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2">
    <w:name w:val="正文_1_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3">
    <w:name w:val="正文缩进_0_0"/>
    <w:basedOn w:val="44"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paragraph" w:customStyle="1" w:styleId="44">
    <w:name w:val="正文_2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45">
    <w:name w:val="Normal_5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46">
    <w:name w:val="正文_3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7">
    <w:name w:val="正文缩进_2"/>
    <w:basedOn w:val="46"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character" w:customStyle="1" w:styleId="48">
    <w:name w:val="hover5"/>
    <w:basedOn w:val="24"/>
    <w:qFormat/>
    <w:uiPriority w:val="0"/>
  </w:style>
  <w:style w:type="paragraph" w:customStyle="1" w:styleId="49">
    <w:name w:val="zhang"/>
    <w:basedOn w:val="1"/>
    <w:qFormat/>
    <w:uiPriority w:val="0"/>
    <w:pPr>
      <w:spacing w:before="100" w:beforeLines="0" w:beforeAutospacing="1" w:after="100" w:afterLines="0" w:afterAutospacing="1"/>
    </w:pPr>
    <w:rPr>
      <w:b/>
      <w:bCs/>
      <w:smallCaps/>
      <w:color w:val="000000"/>
      <w:sz w:val="20"/>
      <w:szCs w:val="20"/>
    </w:rPr>
  </w:style>
  <w:style w:type="paragraph" w:customStyle="1" w:styleId="50">
    <w:name w:val="_Style 5"/>
    <w:basedOn w:val="3"/>
    <w:next w:val="1"/>
    <w:qFormat/>
    <w:uiPriority w:val="0"/>
    <w:pPr>
      <w:widowControl w:val="0"/>
      <w:spacing w:line="576" w:lineRule="auto"/>
      <w:jc w:val="both"/>
      <w:outlineLvl w:val="9"/>
    </w:pPr>
    <w:rPr>
      <w:rFonts w:ascii="Calibri" w:hAnsi="Calibri" w:cs="Times New Roman"/>
    </w:rPr>
  </w:style>
  <w:style w:type="paragraph" w:customStyle="1" w:styleId="51">
    <w:name w:val="p0"/>
    <w:basedOn w:val="1"/>
    <w:qFormat/>
    <w:uiPriority w:val="0"/>
    <w:pPr>
      <w:jc w:val="both"/>
    </w:pPr>
    <w:rPr>
      <w:rFonts w:ascii="Times New Roman" w:hAnsi="Times New Roman" w:cs="Times New Roman"/>
      <w:sz w:val="21"/>
      <w:szCs w:val="21"/>
    </w:rPr>
  </w:style>
  <w:style w:type="character" w:customStyle="1" w:styleId="52">
    <w:name w:val="标题 Char"/>
    <w:link w:val="19"/>
    <w:qFormat/>
    <w:uiPriority w:val="10"/>
    <w:rPr>
      <w:rFonts w:ascii="Cambria" w:hAnsi="Cambria" w:cs="Times New Roman"/>
      <w:b/>
      <w:bCs/>
      <w:szCs w:val="32"/>
    </w:rPr>
  </w:style>
  <w:style w:type="character" w:customStyle="1" w:styleId="53">
    <w:name w:val="副标题 Char"/>
    <w:link w:val="16"/>
    <w:qFormat/>
    <w:uiPriority w:val="11"/>
    <w:rPr>
      <w:rFonts w:ascii="Calibri Light" w:hAnsi="Calibri Light" w:cs="Times New Roman"/>
      <w:b/>
      <w:bCs/>
      <w:kern w:val="28"/>
      <w:sz w:val="32"/>
      <w:szCs w:val="32"/>
    </w:rPr>
  </w:style>
  <w:style w:type="paragraph" w:customStyle="1" w:styleId="54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55">
    <w:name w:val="正文 A"/>
    <w:qFormat/>
    <w:uiPriority w:val="0"/>
    <w:pPr>
      <w:widowControl w:val="0"/>
      <w:jc w:val="both"/>
    </w:pPr>
    <w:rPr>
      <w:rFonts w:ascii="Times New Roman" w:hAnsi="Times New Roman" w:eastAsia="Arial Unicode MS" w:cs="Arial Unicode MS"/>
      <w:color w:val="000000"/>
      <w:kern w:val="2"/>
      <w:sz w:val="21"/>
      <w:szCs w:val="21"/>
      <w:u w:val="none" w:color="000000"/>
      <w:lang w:val="en-US" w:eastAsia="zh-CN" w:bidi="ar-SA"/>
    </w:rPr>
  </w:style>
  <w:style w:type="character" w:customStyle="1" w:styleId="56">
    <w:name w:val="无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10</Pages>
  <Words>3117</Words>
  <Characters>3211</Characters>
  <Lines>16</Lines>
  <Paragraphs>4</Paragraphs>
  <TotalTime>13</TotalTime>
  <ScaleCrop>false</ScaleCrop>
  <LinksUpToDate>false</LinksUpToDate>
  <CharactersWithSpaces>3468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2021-12-22T02:08:00Z</dcterms:created>
  <dc:creator>Windows User</dc:creator>
  <cp:lastModifiedBy>NTKO</cp:lastModifiedBy>
  <cp:lastPrinted>2023-05-18T07:22:00Z</cp:lastPrinted>
  <dcterms:modified xsi:type="dcterms:W3CDTF">2023-05-23T07:56:41Z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5E00816293514E4A9B4F36C5BC8F0349</vt:lpwstr>
  </property>
</Properties>
</file>