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2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：报价函格式</w:t>
      </w:r>
    </w:p>
    <w:p>
      <w:pPr>
        <w:rPr>
          <w:color w:val="auto"/>
          <w:sz w:val="24"/>
          <w:szCs w:val="24"/>
          <w:highlight w:val="none"/>
          <w:u w:val="none"/>
        </w:rPr>
      </w:pPr>
    </w:p>
    <w:p>
      <w:pPr>
        <w:pStyle w:val="5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6"/>
        <w:tblW w:w="9017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595"/>
        <w:gridCol w:w="642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5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询价项目名称</w:t>
            </w:r>
          </w:p>
        </w:tc>
        <w:tc>
          <w:tcPr>
            <w:tcW w:w="64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5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询价申请人名称</w:t>
            </w:r>
          </w:p>
        </w:tc>
        <w:tc>
          <w:tcPr>
            <w:tcW w:w="64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5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空调品牌</w:t>
            </w:r>
          </w:p>
        </w:tc>
        <w:tc>
          <w:tcPr>
            <w:tcW w:w="64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5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空调型号</w:t>
            </w:r>
          </w:p>
        </w:tc>
        <w:tc>
          <w:tcPr>
            <w:tcW w:w="64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595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报价（含税）</w:t>
            </w:r>
          </w:p>
        </w:tc>
        <w:tc>
          <w:tcPr>
            <w:tcW w:w="6422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人民币（大写）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元整</w:t>
            </w:r>
          </w:p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（小写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：¥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  <w:lang w:val="en-US" w:eastAsia="zh-CN"/>
              </w:rPr>
              <w:t xml:space="preserve">       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83" w:hRule="exact"/>
          <w:jc w:val="center"/>
        </w:trPr>
        <w:tc>
          <w:tcPr>
            <w:tcW w:w="25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备注</w:t>
            </w:r>
          </w:p>
        </w:tc>
        <w:tc>
          <w:tcPr>
            <w:tcW w:w="64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空调数量为16台，报价应包括产品制造、运输、装卸、安装、损耗、售后服务、税收（提供增值税专用发票）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after="0" w:line="400" w:lineRule="exact"/>
              <w:ind w:left="0" w:leftChars="0" w:firstLine="0" w:firstLineChars="0"/>
              <w:rPr>
                <w:rFonts w:hint="default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2.本比选项目询价人要求的关于本项目主要设备参考品牌（格力、美的、海尔）</w:t>
            </w:r>
          </w:p>
        </w:tc>
      </w:tr>
    </w:tbl>
    <w:p>
      <w:pPr>
        <w:pStyle w:val="5"/>
        <w:spacing w:before="0" w:beforeAutospacing="0" w:after="0" w:afterAutospacing="0" w:line="480" w:lineRule="auto"/>
        <w:jc w:val="both"/>
        <w:rPr>
          <w:color w:val="auto"/>
          <w:highlight w:val="none"/>
        </w:rPr>
      </w:pPr>
      <w:bookmarkStart w:id="0" w:name="_GoBack"/>
      <w:bookmarkEnd w:id="0"/>
    </w:p>
    <w:p>
      <w:pPr>
        <w:pStyle w:val="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注：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报价函（含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  <w:t>分项报价表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）应独立密封。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封套密封处应加盖询价申请人单位公章，并在封套上注明：①询价项目名称；②询价申请人名称；③“报价函”字样；④“在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日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分（询价公告规定的询价时间）前不准启封”字样。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F7BB54B"/>
    <w:multiLevelType w:val="singleLevel"/>
    <w:tmpl w:val="DF7BB54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7890FB22"/>
    <w:multiLevelType w:val="singleLevel"/>
    <w:tmpl w:val="7890FB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wMmI5ZDY4NTFjYzk3ODhlMDhmYTBmOTViODgxYmMifQ=="/>
  </w:docVars>
  <w:rsids>
    <w:rsidRoot w:val="00000000"/>
    <w:rsid w:val="10AD0C8E"/>
    <w:rsid w:val="195F2D42"/>
    <w:rsid w:val="2B013C59"/>
    <w:rsid w:val="3AB54CFA"/>
    <w:rsid w:val="447B63D2"/>
    <w:rsid w:val="4D981DA3"/>
    <w:rsid w:val="64025D70"/>
    <w:rsid w:val="68356714"/>
    <w:rsid w:val="6D354155"/>
    <w:rsid w:val="6E55366C"/>
    <w:rsid w:val="75870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243</Words>
  <Characters>244</Characters>
  <Lines>0</Lines>
  <Paragraphs>0</Paragraphs>
  <TotalTime>17</TotalTime>
  <ScaleCrop>false</ScaleCrop>
  <LinksUpToDate>false</LinksUpToDate>
  <CharactersWithSpaces>348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asus</dc:creator>
  <cp:lastModifiedBy>宓觅轻迟ぅ</cp:lastModifiedBy>
  <dcterms:modified xsi:type="dcterms:W3CDTF">2024-07-12T01:42:55Z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5F8A3013ED1B4A9786D5E6A5B5F97FD6_12</vt:lpwstr>
  </property>
</Properties>
</file>