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10FE" w14:textId="77777777" w:rsidR="009C5D46" w:rsidRDefault="00000000">
      <w:pPr>
        <w:pStyle w:val="a3"/>
        <w:widowControl/>
        <w:spacing w:before="75" w:beforeAutospacing="0" w:after="75" w:afterAutospacing="0" w:line="500" w:lineRule="exact"/>
        <w:jc w:val="both"/>
        <w:rPr>
          <w:rFonts w:ascii="仿宋_GB2312" w:eastAsia="仿宋_GB2312" w:hAnsi="仿宋_GB2312" w:cs="仿宋_GB2312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附件4</w:t>
      </w:r>
    </w:p>
    <w:p w14:paraId="4021C9D9" w14:textId="77777777" w:rsidR="009C5D46" w:rsidRDefault="00000000">
      <w:pPr>
        <w:pStyle w:val="2"/>
        <w:spacing w:line="500" w:lineRule="exact"/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产品功能表</w:t>
      </w:r>
    </w:p>
    <w:tbl>
      <w:tblPr>
        <w:tblW w:w="56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3854"/>
        <w:gridCol w:w="815"/>
        <w:gridCol w:w="3553"/>
      </w:tblGrid>
      <w:tr w:rsidR="009C5D46" w14:paraId="791CF3AE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6B49610C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基本功能</w:t>
            </w:r>
          </w:p>
        </w:tc>
      </w:tr>
      <w:tr w:rsidR="009C5D46" w14:paraId="07D276D0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66BD50D2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一、运行功能</w:t>
            </w:r>
          </w:p>
        </w:tc>
      </w:tr>
      <w:tr w:rsidR="009C5D46" w14:paraId="3CDF2BBC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024B9F8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0BFF1F9C" w14:textId="77777777" w:rsidR="009C5D46" w:rsidRDefault="00000000">
            <w:r>
              <w:rPr>
                <w:rFonts w:hint="eastAsia"/>
              </w:rPr>
              <w:t>全集选</w:t>
            </w:r>
          </w:p>
        </w:tc>
        <w:tc>
          <w:tcPr>
            <w:tcW w:w="814" w:type="dxa"/>
            <w:noWrap/>
            <w:vAlign w:val="bottom"/>
          </w:tcPr>
          <w:p w14:paraId="556C6635" w14:textId="77777777" w:rsidR="009C5D46" w:rsidRDefault="00000000"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 w14:paraId="3A99E47C" w14:textId="77777777" w:rsidR="009C5D46" w:rsidRDefault="00000000">
            <w:r>
              <w:rPr>
                <w:rFonts w:hint="eastAsia"/>
              </w:rPr>
              <w:t>重新初始化运行</w:t>
            </w:r>
          </w:p>
        </w:tc>
      </w:tr>
      <w:tr w:rsidR="009C5D46" w14:paraId="6306D311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589D9819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 w14:paraId="30E0D7E4" w14:textId="77777777" w:rsidR="009C5D46" w:rsidRDefault="00000000">
            <w:r>
              <w:rPr>
                <w:rFonts w:hint="eastAsia"/>
              </w:rPr>
              <w:t>满载直驶</w:t>
            </w:r>
          </w:p>
        </w:tc>
        <w:tc>
          <w:tcPr>
            <w:tcW w:w="814" w:type="dxa"/>
            <w:noWrap/>
            <w:vAlign w:val="bottom"/>
          </w:tcPr>
          <w:p w14:paraId="3CC71361" w14:textId="77777777" w:rsidR="009C5D46" w:rsidRDefault="00000000">
            <w:pPr>
              <w:jc w:val="center"/>
            </w:pPr>
            <w:r>
              <w:t>7</w:t>
            </w:r>
          </w:p>
        </w:tc>
        <w:tc>
          <w:tcPr>
            <w:tcW w:w="3551" w:type="dxa"/>
            <w:noWrap/>
            <w:vAlign w:val="bottom"/>
          </w:tcPr>
          <w:p w14:paraId="3C3F4A01" w14:textId="77777777" w:rsidR="009C5D46" w:rsidRDefault="00000000">
            <w:r>
              <w:rPr>
                <w:rFonts w:hint="eastAsia"/>
              </w:rPr>
              <w:t>自动返基站</w:t>
            </w:r>
          </w:p>
        </w:tc>
      </w:tr>
      <w:tr w:rsidR="009C5D46" w14:paraId="6B8683DC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17DC10B0" w14:textId="77777777" w:rsidR="009C5D46" w:rsidRDefault="00000000"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 w14:paraId="7078FDC9" w14:textId="77777777" w:rsidR="009C5D46" w:rsidRDefault="00000000">
            <w:r>
              <w:rPr>
                <w:rFonts w:hint="eastAsia"/>
              </w:rPr>
              <w:t>错误指令取消</w:t>
            </w:r>
          </w:p>
        </w:tc>
        <w:tc>
          <w:tcPr>
            <w:tcW w:w="814" w:type="dxa"/>
            <w:noWrap/>
            <w:vAlign w:val="bottom"/>
          </w:tcPr>
          <w:p w14:paraId="6CACFDA8" w14:textId="77777777" w:rsidR="009C5D46" w:rsidRDefault="00000000">
            <w:pPr>
              <w:jc w:val="center"/>
            </w:pPr>
            <w:r>
              <w:t>8</w:t>
            </w:r>
          </w:p>
        </w:tc>
        <w:tc>
          <w:tcPr>
            <w:tcW w:w="3551" w:type="dxa"/>
            <w:noWrap/>
            <w:vAlign w:val="bottom"/>
          </w:tcPr>
          <w:p w14:paraId="438BF6C4" w14:textId="77777777" w:rsidR="009C5D46" w:rsidRDefault="00000000">
            <w:proofErr w:type="gramStart"/>
            <w:r>
              <w:rPr>
                <w:rFonts w:hint="eastAsia"/>
              </w:rPr>
              <w:t>本层厅外开门</w:t>
            </w:r>
            <w:proofErr w:type="gramEnd"/>
          </w:p>
        </w:tc>
      </w:tr>
      <w:tr w:rsidR="009C5D46" w14:paraId="54B1968B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227D73C7" w14:textId="77777777" w:rsidR="009C5D46" w:rsidRDefault="00000000"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 w14:paraId="41CF5FA7" w14:textId="77777777" w:rsidR="009C5D46" w:rsidRDefault="00000000">
            <w:r>
              <w:rPr>
                <w:rFonts w:hint="eastAsia"/>
              </w:rPr>
              <w:t>开、关门按钮</w:t>
            </w:r>
          </w:p>
        </w:tc>
        <w:tc>
          <w:tcPr>
            <w:tcW w:w="814" w:type="dxa"/>
            <w:noWrap/>
            <w:vAlign w:val="bottom"/>
          </w:tcPr>
          <w:p w14:paraId="4B9552A6" w14:textId="77777777" w:rsidR="009C5D46" w:rsidRDefault="00000000">
            <w:pPr>
              <w:jc w:val="center"/>
            </w:pPr>
            <w:r>
              <w:t>9</w:t>
            </w:r>
          </w:p>
        </w:tc>
        <w:tc>
          <w:tcPr>
            <w:tcW w:w="3551" w:type="dxa"/>
            <w:noWrap/>
            <w:vAlign w:val="bottom"/>
          </w:tcPr>
          <w:p w14:paraId="3A9080FF" w14:textId="77777777" w:rsidR="009C5D46" w:rsidRDefault="00000000">
            <w:r>
              <w:rPr>
                <w:rFonts w:hint="eastAsia"/>
              </w:rPr>
              <w:t>起动时力矩补偿</w:t>
            </w:r>
          </w:p>
        </w:tc>
      </w:tr>
      <w:tr w:rsidR="009C5D46" w14:paraId="4122593E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BE93F84" w14:textId="77777777" w:rsidR="009C5D46" w:rsidRDefault="00000000">
            <w:pPr>
              <w:jc w:val="center"/>
            </w:pPr>
            <w:r>
              <w:t>5</w:t>
            </w:r>
          </w:p>
        </w:tc>
        <w:tc>
          <w:tcPr>
            <w:tcW w:w="3852" w:type="dxa"/>
            <w:noWrap/>
            <w:vAlign w:val="bottom"/>
          </w:tcPr>
          <w:p w14:paraId="7E368FCE" w14:textId="77777777" w:rsidR="009C5D46" w:rsidRDefault="00000000">
            <w:r>
              <w:rPr>
                <w:rFonts w:hint="eastAsia"/>
              </w:rPr>
              <w:t>开、关门按钮灯</w:t>
            </w:r>
          </w:p>
        </w:tc>
        <w:tc>
          <w:tcPr>
            <w:tcW w:w="814" w:type="dxa"/>
            <w:noWrap/>
            <w:vAlign w:val="bottom"/>
          </w:tcPr>
          <w:p w14:paraId="0E37BE69" w14:textId="77777777" w:rsidR="009C5D46" w:rsidRDefault="00000000">
            <w:pPr>
              <w:jc w:val="center"/>
            </w:pPr>
            <w:r>
              <w:t>10</w:t>
            </w:r>
          </w:p>
        </w:tc>
        <w:tc>
          <w:tcPr>
            <w:tcW w:w="3551" w:type="dxa"/>
            <w:noWrap/>
            <w:vAlign w:val="bottom"/>
          </w:tcPr>
          <w:p w14:paraId="0B907D44" w14:textId="77777777" w:rsidR="009C5D46" w:rsidRDefault="00000000">
            <w:r>
              <w:rPr>
                <w:rFonts w:hint="eastAsia"/>
              </w:rPr>
              <w:t>直接停靠技术</w:t>
            </w:r>
          </w:p>
        </w:tc>
      </w:tr>
      <w:tr w:rsidR="009C5D46" w14:paraId="2258B464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5DC67A8F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二、安全功能</w:t>
            </w:r>
          </w:p>
        </w:tc>
      </w:tr>
      <w:tr w:rsidR="009C5D46" w14:paraId="716D74CC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400D1E25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524A45A9" w14:textId="77777777" w:rsidR="009C5D46" w:rsidRDefault="00000000">
            <w:r>
              <w:rPr>
                <w:rFonts w:hint="eastAsia"/>
              </w:rPr>
              <w:t>故障自诊断</w:t>
            </w:r>
          </w:p>
        </w:tc>
        <w:tc>
          <w:tcPr>
            <w:tcW w:w="814" w:type="dxa"/>
            <w:noWrap/>
            <w:vAlign w:val="bottom"/>
          </w:tcPr>
          <w:p w14:paraId="065F4488" w14:textId="77777777" w:rsidR="009C5D46" w:rsidRDefault="00000000">
            <w:pPr>
              <w:jc w:val="center"/>
            </w:pPr>
            <w:r>
              <w:t>14</w:t>
            </w:r>
          </w:p>
        </w:tc>
        <w:tc>
          <w:tcPr>
            <w:tcW w:w="3551" w:type="dxa"/>
            <w:noWrap/>
            <w:vAlign w:val="bottom"/>
          </w:tcPr>
          <w:p w14:paraId="0FD4CA9C" w14:textId="77777777" w:rsidR="009C5D46" w:rsidRDefault="00000000">
            <w:r>
              <w:rPr>
                <w:rFonts w:hint="eastAsia"/>
              </w:rPr>
              <w:t>制动器监测装置</w:t>
            </w:r>
          </w:p>
        </w:tc>
      </w:tr>
      <w:tr w:rsidR="009C5D46" w14:paraId="1F1989F2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0F26A3CF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 w14:paraId="5866ECAD" w14:textId="77777777" w:rsidR="009C5D46" w:rsidRDefault="00000000">
            <w:r>
              <w:rPr>
                <w:rFonts w:hint="eastAsia"/>
              </w:rPr>
              <w:t>故障存储</w:t>
            </w:r>
          </w:p>
        </w:tc>
        <w:tc>
          <w:tcPr>
            <w:tcW w:w="814" w:type="dxa"/>
            <w:noWrap/>
            <w:vAlign w:val="bottom"/>
          </w:tcPr>
          <w:p w14:paraId="7F9296B0" w14:textId="77777777" w:rsidR="009C5D46" w:rsidRDefault="00000000">
            <w:pPr>
              <w:jc w:val="center"/>
            </w:pPr>
            <w:r>
              <w:t>15</w:t>
            </w:r>
          </w:p>
        </w:tc>
        <w:tc>
          <w:tcPr>
            <w:tcW w:w="3551" w:type="dxa"/>
            <w:noWrap/>
            <w:vAlign w:val="bottom"/>
          </w:tcPr>
          <w:p w14:paraId="35ABE915" w14:textId="77777777" w:rsidR="009C5D46" w:rsidRDefault="00000000">
            <w:proofErr w:type="gramStart"/>
            <w:r>
              <w:rPr>
                <w:rFonts w:hint="eastAsia"/>
              </w:rPr>
              <w:t>端站强制</w:t>
            </w:r>
            <w:proofErr w:type="gramEnd"/>
            <w:r>
              <w:rPr>
                <w:rFonts w:hint="eastAsia"/>
              </w:rPr>
              <w:t>减速</w:t>
            </w:r>
          </w:p>
        </w:tc>
      </w:tr>
      <w:tr w:rsidR="009C5D46" w14:paraId="2108D338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1CDCF0C" w14:textId="77777777" w:rsidR="009C5D46" w:rsidRDefault="00000000"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 w14:paraId="3F8CD9CC" w14:textId="77777777" w:rsidR="009C5D46" w:rsidRDefault="00000000">
            <w:r>
              <w:rPr>
                <w:rFonts w:hint="eastAsia"/>
              </w:rPr>
              <w:t>供电电源反馈检测</w:t>
            </w:r>
          </w:p>
        </w:tc>
        <w:tc>
          <w:tcPr>
            <w:tcW w:w="814" w:type="dxa"/>
            <w:noWrap/>
            <w:vAlign w:val="bottom"/>
          </w:tcPr>
          <w:p w14:paraId="198C4A2B" w14:textId="77777777" w:rsidR="009C5D46" w:rsidRDefault="00000000">
            <w:pPr>
              <w:jc w:val="center"/>
            </w:pPr>
            <w:r>
              <w:t>16</w:t>
            </w:r>
          </w:p>
        </w:tc>
        <w:tc>
          <w:tcPr>
            <w:tcW w:w="3551" w:type="dxa"/>
            <w:noWrap/>
            <w:vAlign w:val="bottom"/>
          </w:tcPr>
          <w:p w14:paraId="36060C0B" w14:textId="77777777" w:rsidR="009C5D46" w:rsidRDefault="00000000">
            <w:r>
              <w:rPr>
                <w:rFonts w:hint="eastAsia"/>
              </w:rPr>
              <w:t>缓冲器安全保护</w:t>
            </w:r>
          </w:p>
        </w:tc>
      </w:tr>
      <w:tr w:rsidR="009C5D46" w14:paraId="2F8773C1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A9BE149" w14:textId="77777777" w:rsidR="009C5D46" w:rsidRDefault="00000000"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 w14:paraId="791E9478" w14:textId="77777777" w:rsidR="009C5D46" w:rsidRDefault="00000000">
            <w:r>
              <w:rPr>
                <w:rFonts w:hint="eastAsia"/>
              </w:rPr>
              <w:t>超载保护</w:t>
            </w:r>
          </w:p>
        </w:tc>
        <w:tc>
          <w:tcPr>
            <w:tcW w:w="814" w:type="dxa"/>
            <w:noWrap/>
            <w:vAlign w:val="bottom"/>
          </w:tcPr>
          <w:p w14:paraId="2532AF77" w14:textId="77777777" w:rsidR="009C5D46" w:rsidRDefault="00000000">
            <w:pPr>
              <w:jc w:val="center"/>
            </w:pPr>
            <w:r>
              <w:t>17</w:t>
            </w:r>
          </w:p>
        </w:tc>
        <w:tc>
          <w:tcPr>
            <w:tcW w:w="3551" w:type="dxa"/>
            <w:noWrap/>
            <w:vAlign w:val="bottom"/>
          </w:tcPr>
          <w:p w14:paraId="2482230D" w14:textId="77777777" w:rsidR="009C5D46" w:rsidRDefault="00000000">
            <w:r>
              <w:rPr>
                <w:rFonts w:hint="eastAsia"/>
              </w:rPr>
              <w:t>开机自</w:t>
            </w:r>
            <w:proofErr w:type="gramStart"/>
            <w:r>
              <w:rPr>
                <w:rFonts w:hint="eastAsia"/>
              </w:rPr>
              <w:t>检保护</w:t>
            </w:r>
            <w:proofErr w:type="gramEnd"/>
          </w:p>
        </w:tc>
      </w:tr>
      <w:tr w:rsidR="009C5D46" w14:paraId="0E922FD8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7A707845" w14:textId="77777777" w:rsidR="009C5D46" w:rsidRDefault="00000000">
            <w:pPr>
              <w:jc w:val="center"/>
            </w:pPr>
            <w:r>
              <w:t>5</w:t>
            </w:r>
          </w:p>
        </w:tc>
        <w:tc>
          <w:tcPr>
            <w:tcW w:w="3852" w:type="dxa"/>
            <w:noWrap/>
            <w:vAlign w:val="bottom"/>
          </w:tcPr>
          <w:p w14:paraId="47C2E202" w14:textId="77777777" w:rsidR="009C5D46" w:rsidRDefault="00000000">
            <w:r>
              <w:rPr>
                <w:rFonts w:hint="eastAsia"/>
              </w:rPr>
              <w:t>光</w:t>
            </w:r>
            <w:proofErr w:type="gramStart"/>
            <w:r>
              <w:rPr>
                <w:rFonts w:hint="eastAsia"/>
              </w:rPr>
              <w:t>幕保护</w:t>
            </w:r>
            <w:proofErr w:type="gramEnd"/>
          </w:p>
        </w:tc>
        <w:tc>
          <w:tcPr>
            <w:tcW w:w="814" w:type="dxa"/>
            <w:noWrap/>
            <w:vAlign w:val="bottom"/>
          </w:tcPr>
          <w:p w14:paraId="1A6532C8" w14:textId="77777777" w:rsidR="009C5D46" w:rsidRDefault="00000000">
            <w:pPr>
              <w:jc w:val="center"/>
            </w:pPr>
            <w:r>
              <w:t>18</w:t>
            </w:r>
          </w:p>
        </w:tc>
        <w:tc>
          <w:tcPr>
            <w:tcW w:w="3551" w:type="dxa"/>
            <w:noWrap/>
            <w:vAlign w:val="bottom"/>
          </w:tcPr>
          <w:p w14:paraId="3759E425" w14:textId="77777777" w:rsidR="009C5D46" w:rsidRDefault="00000000">
            <w:r>
              <w:rPr>
                <w:rFonts w:hint="eastAsia"/>
              </w:rPr>
              <w:t>马达防堵</w:t>
            </w:r>
            <w:proofErr w:type="gramStart"/>
            <w:r>
              <w:rPr>
                <w:rFonts w:hint="eastAsia"/>
              </w:rPr>
              <w:t>转功能</w:t>
            </w:r>
            <w:proofErr w:type="gramEnd"/>
          </w:p>
        </w:tc>
      </w:tr>
      <w:tr w:rsidR="009C5D46" w14:paraId="5166EE73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19422120" w14:textId="77777777" w:rsidR="009C5D46" w:rsidRDefault="00000000">
            <w:pPr>
              <w:jc w:val="center"/>
            </w:pPr>
            <w:r>
              <w:t>6</w:t>
            </w:r>
          </w:p>
        </w:tc>
        <w:tc>
          <w:tcPr>
            <w:tcW w:w="3852" w:type="dxa"/>
            <w:noWrap/>
            <w:vAlign w:val="bottom"/>
          </w:tcPr>
          <w:p w14:paraId="18FD902F" w14:textId="77777777" w:rsidR="009C5D46" w:rsidRDefault="00000000">
            <w:r>
              <w:rPr>
                <w:rFonts w:hint="eastAsia"/>
              </w:rPr>
              <w:t>关门力矩保护</w:t>
            </w:r>
          </w:p>
        </w:tc>
        <w:tc>
          <w:tcPr>
            <w:tcW w:w="814" w:type="dxa"/>
            <w:noWrap/>
            <w:vAlign w:val="bottom"/>
          </w:tcPr>
          <w:p w14:paraId="52912075" w14:textId="77777777" w:rsidR="009C5D46" w:rsidRDefault="00000000">
            <w:pPr>
              <w:jc w:val="center"/>
            </w:pPr>
            <w:r>
              <w:t>19</w:t>
            </w:r>
          </w:p>
        </w:tc>
        <w:tc>
          <w:tcPr>
            <w:tcW w:w="3551" w:type="dxa"/>
            <w:noWrap/>
            <w:vAlign w:val="bottom"/>
          </w:tcPr>
          <w:p w14:paraId="249709FD" w14:textId="77777777" w:rsidR="009C5D46" w:rsidRDefault="00000000">
            <w:proofErr w:type="gramStart"/>
            <w:r>
              <w:rPr>
                <w:rFonts w:hint="eastAsia"/>
              </w:rPr>
              <w:t>封星功能</w:t>
            </w:r>
            <w:proofErr w:type="gramEnd"/>
          </w:p>
        </w:tc>
      </w:tr>
      <w:tr w:rsidR="009C5D46" w14:paraId="2F032660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74D68CD0" w14:textId="77777777" w:rsidR="009C5D46" w:rsidRDefault="00000000">
            <w:pPr>
              <w:jc w:val="center"/>
            </w:pPr>
            <w:r>
              <w:t>7</w:t>
            </w:r>
          </w:p>
        </w:tc>
        <w:tc>
          <w:tcPr>
            <w:tcW w:w="3852" w:type="dxa"/>
            <w:noWrap/>
            <w:vAlign w:val="bottom"/>
          </w:tcPr>
          <w:p w14:paraId="65E4FC00" w14:textId="77777777" w:rsidR="009C5D46" w:rsidRDefault="00000000">
            <w:r>
              <w:rPr>
                <w:rFonts w:hint="eastAsia"/>
              </w:rPr>
              <w:t>门</w:t>
            </w:r>
            <w:proofErr w:type="gramStart"/>
            <w:r>
              <w:rPr>
                <w:rFonts w:hint="eastAsia"/>
              </w:rPr>
              <w:t>联锁</w:t>
            </w:r>
            <w:proofErr w:type="gramEnd"/>
            <w:r>
              <w:rPr>
                <w:rFonts w:hint="eastAsia"/>
              </w:rPr>
              <w:t>保护</w:t>
            </w:r>
          </w:p>
        </w:tc>
        <w:tc>
          <w:tcPr>
            <w:tcW w:w="814" w:type="dxa"/>
            <w:noWrap/>
            <w:vAlign w:val="bottom"/>
          </w:tcPr>
          <w:p w14:paraId="1CA47055" w14:textId="77777777" w:rsidR="009C5D46" w:rsidRDefault="00000000">
            <w:pPr>
              <w:jc w:val="center"/>
            </w:pPr>
            <w:r>
              <w:t>20</w:t>
            </w:r>
          </w:p>
        </w:tc>
        <w:tc>
          <w:tcPr>
            <w:tcW w:w="3551" w:type="dxa"/>
            <w:noWrap/>
            <w:vAlign w:val="bottom"/>
          </w:tcPr>
          <w:p w14:paraId="6B7628AB" w14:textId="77777777" w:rsidR="009C5D46" w:rsidRDefault="00000000">
            <w:proofErr w:type="gramStart"/>
            <w:r>
              <w:rPr>
                <w:rFonts w:hint="eastAsia"/>
              </w:rPr>
              <w:t>曳引绳防松脱</w:t>
            </w:r>
            <w:proofErr w:type="gramEnd"/>
            <w:r>
              <w:rPr>
                <w:rFonts w:hint="eastAsia"/>
              </w:rPr>
              <w:t>检测</w:t>
            </w:r>
          </w:p>
        </w:tc>
      </w:tr>
      <w:tr w:rsidR="009C5D46" w14:paraId="5C8D49CB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26E40D43" w14:textId="77777777" w:rsidR="009C5D46" w:rsidRDefault="00000000">
            <w:pPr>
              <w:jc w:val="center"/>
            </w:pPr>
            <w:r>
              <w:t>8</w:t>
            </w:r>
          </w:p>
        </w:tc>
        <w:tc>
          <w:tcPr>
            <w:tcW w:w="3852" w:type="dxa"/>
            <w:noWrap/>
            <w:vAlign w:val="bottom"/>
          </w:tcPr>
          <w:p w14:paraId="15DD9BC2" w14:textId="77777777" w:rsidR="009C5D46" w:rsidRDefault="00000000">
            <w:r>
              <w:rPr>
                <w:rFonts w:hint="eastAsia"/>
              </w:rPr>
              <w:t>非平层区不开门</w:t>
            </w:r>
          </w:p>
        </w:tc>
        <w:tc>
          <w:tcPr>
            <w:tcW w:w="814" w:type="dxa"/>
            <w:noWrap/>
            <w:vAlign w:val="bottom"/>
          </w:tcPr>
          <w:p w14:paraId="71AD21D6" w14:textId="77777777" w:rsidR="009C5D46" w:rsidRDefault="00000000">
            <w:pPr>
              <w:jc w:val="center"/>
            </w:pPr>
            <w:r>
              <w:t>21</w:t>
            </w:r>
          </w:p>
        </w:tc>
        <w:tc>
          <w:tcPr>
            <w:tcW w:w="3551" w:type="dxa"/>
            <w:noWrap/>
            <w:vAlign w:val="bottom"/>
          </w:tcPr>
          <w:p w14:paraId="19F81012" w14:textId="77777777" w:rsidR="009C5D46" w:rsidRDefault="00000000">
            <w:r>
              <w:rPr>
                <w:rFonts w:hint="eastAsia"/>
              </w:rPr>
              <w:t>电子称重</w:t>
            </w:r>
          </w:p>
        </w:tc>
      </w:tr>
      <w:tr w:rsidR="009C5D46" w14:paraId="23EEE603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354E6FC" w14:textId="77777777" w:rsidR="009C5D46" w:rsidRDefault="00000000">
            <w:pPr>
              <w:jc w:val="center"/>
            </w:pPr>
            <w:r>
              <w:t>9</w:t>
            </w:r>
          </w:p>
        </w:tc>
        <w:tc>
          <w:tcPr>
            <w:tcW w:w="3852" w:type="dxa"/>
            <w:noWrap/>
            <w:vAlign w:val="bottom"/>
          </w:tcPr>
          <w:p w14:paraId="5B2E1D26" w14:textId="77777777" w:rsidR="009C5D46" w:rsidRDefault="00000000">
            <w:r>
              <w:rPr>
                <w:rFonts w:hint="eastAsia"/>
              </w:rPr>
              <w:t>下行超速保护</w:t>
            </w:r>
          </w:p>
        </w:tc>
        <w:tc>
          <w:tcPr>
            <w:tcW w:w="814" w:type="dxa"/>
            <w:noWrap/>
            <w:vAlign w:val="bottom"/>
          </w:tcPr>
          <w:p w14:paraId="13211F36" w14:textId="77777777" w:rsidR="009C5D46" w:rsidRDefault="00000000">
            <w:pPr>
              <w:jc w:val="center"/>
            </w:pPr>
            <w:r>
              <w:t>22</w:t>
            </w:r>
          </w:p>
        </w:tc>
        <w:tc>
          <w:tcPr>
            <w:tcW w:w="3551" w:type="dxa"/>
            <w:noWrap/>
            <w:vAlign w:val="bottom"/>
          </w:tcPr>
          <w:p w14:paraId="78B71D60" w14:textId="77777777" w:rsidR="009C5D46" w:rsidRDefault="00000000">
            <w:r>
              <w:rPr>
                <w:rFonts w:hint="eastAsia"/>
              </w:rPr>
              <w:t>电气安全回路</w:t>
            </w:r>
          </w:p>
        </w:tc>
      </w:tr>
      <w:tr w:rsidR="009C5D46" w14:paraId="4569B6D6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1EFAB791" w14:textId="77777777" w:rsidR="009C5D46" w:rsidRDefault="00000000">
            <w:pPr>
              <w:jc w:val="center"/>
            </w:pPr>
            <w:r>
              <w:t>10</w:t>
            </w:r>
          </w:p>
        </w:tc>
        <w:tc>
          <w:tcPr>
            <w:tcW w:w="3852" w:type="dxa"/>
            <w:noWrap/>
            <w:vAlign w:val="bottom"/>
          </w:tcPr>
          <w:p w14:paraId="1360EB2D" w14:textId="77777777" w:rsidR="009C5D46" w:rsidRDefault="00000000">
            <w:r>
              <w:rPr>
                <w:rFonts w:hint="eastAsia"/>
              </w:rPr>
              <w:t>上行超速保护</w:t>
            </w:r>
          </w:p>
        </w:tc>
        <w:tc>
          <w:tcPr>
            <w:tcW w:w="814" w:type="dxa"/>
            <w:noWrap/>
            <w:vAlign w:val="bottom"/>
          </w:tcPr>
          <w:p w14:paraId="082AEB5A" w14:textId="77777777" w:rsidR="009C5D46" w:rsidRDefault="00000000">
            <w:pPr>
              <w:jc w:val="center"/>
            </w:pPr>
            <w:r>
              <w:t>23</w:t>
            </w:r>
          </w:p>
        </w:tc>
        <w:tc>
          <w:tcPr>
            <w:tcW w:w="3551" w:type="dxa"/>
            <w:noWrap/>
            <w:vAlign w:val="bottom"/>
          </w:tcPr>
          <w:p w14:paraId="7193928A" w14:textId="77777777" w:rsidR="009C5D46" w:rsidRDefault="00000000">
            <w:r>
              <w:rPr>
                <w:rFonts w:hint="eastAsia"/>
              </w:rPr>
              <w:t>轿厢意外移动保护装置</w:t>
            </w:r>
          </w:p>
        </w:tc>
      </w:tr>
      <w:tr w:rsidR="009C5D46" w14:paraId="42B541CF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03980F94" w14:textId="77777777" w:rsidR="009C5D46" w:rsidRDefault="00000000">
            <w:pPr>
              <w:jc w:val="center"/>
            </w:pPr>
            <w:r>
              <w:t>11</w:t>
            </w:r>
          </w:p>
        </w:tc>
        <w:tc>
          <w:tcPr>
            <w:tcW w:w="3852" w:type="dxa"/>
            <w:noWrap/>
            <w:vAlign w:val="bottom"/>
          </w:tcPr>
          <w:p w14:paraId="7B9A6074" w14:textId="77777777" w:rsidR="009C5D46" w:rsidRDefault="00000000">
            <w:r>
              <w:rPr>
                <w:rFonts w:hint="eastAsia"/>
              </w:rPr>
              <w:t>方向反馈检测</w:t>
            </w:r>
          </w:p>
        </w:tc>
        <w:tc>
          <w:tcPr>
            <w:tcW w:w="814" w:type="dxa"/>
            <w:noWrap/>
            <w:vAlign w:val="bottom"/>
          </w:tcPr>
          <w:p w14:paraId="6C732B1D" w14:textId="77777777" w:rsidR="009C5D46" w:rsidRDefault="00000000">
            <w:pPr>
              <w:jc w:val="center"/>
            </w:pPr>
            <w:r>
              <w:t>24</w:t>
            </w:r>
          </w:p>
        </w:tc>
        <w:tc>
          <w:tcPr>
            <w:tcW w:w="3551" w:type="dxa"/>
            <w:noWrap/>
            <w:vAlign w:val="bottom"/>
          </w:tcPr>
          <w:p w14:paraId="1949E3CF" w14:textId="77777777" w:rsidR="009C5D46" w:rsidRDefault="00000000">
            <w:proofErr w:type="gramStart"/>
            <w:r>
              <w:rPr>
                <w:rFonts w:hint="eastAsia"/>
              </w:rPr>
              <w:t>层门和</w:t>
            </w:r>
            <w:proofErr w:type="gramEnd"/>
            <w:r>
              <w:rPr>
                <w:rFonts w:hint="eastAsia"/>
              </w:rPr>
              <w:t>轿门旁路装置</w:t>
            </w:r>
          </w:p>
        </w:tc>
      </w:tr>
      <w:tr w:rsidR="009C5D46" w14:paraId="735D6385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EAA7239" w14:textId="77777777" w:rsidR="009C5D46" w:rsidRDefault="00000000">
            <w:pPr>
              <w:jc w:val="center"/>
            </w:pPr>
            <w:r>
              <w:t>12</w:t>
            </w:r>
          </w:p>
        </w:tc>
        <w:tc>
          <w:tcPr>
            <w:tcW w:w="3852" w:type="dxa"/>
            <w:noWrap/>
            <w:vAlign w:val="bottom"/>
          </w:tcPr>
          <w:p w14:paraId="2BECCE3F" w14:textId="77777777" w:rsidR="009C5D46" w:rsidRDefault="00000000">
            <w:r>
              <w:rPr>
                <w:rFonts w:hint="eastAsia"/>
              </w:rPr>
              <w:t>抱闸反馈检测功能</w:t>
            </w:r>
          </w:p>
        </w:tc>
        <w:tc>
          <w:tcPr>
            <w:tcW w:w="814" w:type="dxa"/>
            <w:noWrap/>
            <w:vAlign w:val="bottom"/>
          </w:tcPr>
          <w:p w14:paraId="36B1230D" w14:textId="77777777" w:rsidR="009C5D46" w:rsidRDefault="00000000">
            <w:pPr>
              <w:jc w:val="center"/>
            </w:pPr>
            <w:r>
              <w:t>25</w:t>
            </w:r>
          </w:p>
        </w:tc>
        <w:tc>
          <w:tcPr>
            <w:tcW w:w="3551" w:type="dxa"/>
            <w:noWrap/>
            <w:vAlign w:val="bottom"/>
          </w:tcPr>
          <w:p w14:paraId="449A6D3C" w14:textId="77777777" w:rsidR="009C5D46" w:rsidRDefault="00000000">
            <w:r>
              <w:rPr>
                <w:rFonts w:hint="eastAsia"/>
              </w:rPr>
              <w:t>门回路监测</w:t>
            </w:r>
          </w:p>
        </w:tc>
      </w:tr>
      <w:tr w:rsidR="009C5D46" w14:paraId="40C3837C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0BFE584" w14:textId="77777777" w:rsidR="009C5D46" w:rsidRDefault="00000000">
            <w:pPr>
              <w:jc w:val="center"/>
            </w:pPr>
            <w:r>
              <w:t>13</w:t>
            </w:r>
          </w:p>
        </w:tc>
        <w:tc>
          <w:tcPr>
            <w:tcW w:w="3852" w:type="dxa"/>
            <w:noWrap/>
            <w:vAlign w:val="bottom"/>
          </w:tcPr>
          <w:p w14:paraId="3CD4F110" w14:textId="77777777" w:rsidR="009C5D46" w:rsidRDefault="00000000">
            <w:r>
              <w:rPr>
                <w:rFonts w:hint="eastAsia"/>
              </w:rPr>
              <w:t>接触器反馈检测</w:t>
            </w:r>
          </w:p>
        </w:tc>
        <w:tc>
          <w:tcPr>
            <w:tcW w:w="814" w:type="dxa"/>
            <w:noWrap/>
            <w:vAlign w:val="bottom"/>
          </w:tcPr>
          <w:p w14:paraId="5030D32B" w14:textId="77777777" w:rsidR="009C5D46" w:rsidRDefault="009C5D46">
            <w:pPr>
              <w:jc w:val="center"/>
            </w:pPr>
          </w:p>
        </w:tc>
        <w:tc>
          <w:tcPr>
            <w:tcW w:w="3551" w:type="dxa"/>
            <w:noWrap/>
            <w:vAlign w:val="bottom"/>
          </w:tcPr>
          <w:p w14:paraId="7C220916" w14:textId="77777777" w:rsidR="009C5D46" w:rsidRDefault="009C5D46"/>
        </w:tc>
      </w:tr>
      <w:tr w:rsidR="009C5D46" w14:paraId="0B8BC525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2797F481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三、特殊运行</w:t>
            </w:r>
          </w:p>
        </w:tc>
      </w:tr>
      <w:tr w:rsidR="009C5D46" w14:paraId="7694E794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0C16CC79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61AF01FD" w14:textId="77777777" w:rsidR="009C5D46" w:rsidRDefault="00000000">
            <w:r>
              <w:rPr>
                <w:rFonts w:hint="eastAsia"/>
              </w:rPr>
              <w:t>司机操作</w:t>
            </w:r>
          </w:p>
        </w:tc>
        <w:tc>
          <w:tcPr>
            <w:tcW w:w="814" w:type="dxa"/>
            <w:noWrap/>
            <w:vAlign w:val="bottom"/>
          </w:tcPr>
          <w:p w14:paraId="11EC446B" w14:textId="77777777" w:rsidR="009C5D46" w:rsidRDefault="00000000"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 w14:paraId="300979DD" w14:textId="77777777" w:rsidR="009C5D46" w:rsidRDefault="00000000">
            <w:r>
              <w:rPr>
                <w:rFonts w:hint="eastAsia"/>
              </w:rPr>
              <w:t>消防层设定</w:t>
            </w:r>
          </w:p>
        </w:tc>
      </w:tr>
      <w:tr w:rsidR="009C5D46" w14:paraId="618FA4A0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4984FFDE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 w14:paraId="0E58BF18" w14:textId="77777777" w:rsidR="009C5D46" w:rsidRDefault="00000000">
            <w:r>
              <w:rPr>
                <w:rFonts w:hint="eastAsia"/>
              </w:rPr>
              <w:t>司机直驶</w:t>
            </w:r>
          </w:p>
        </w:tc>
        <w:tc>
          <w:tcPr>
            <w:tcW w:w="814" w:type="dxa"/>
            <w:noWrap/>
            <w:vAlign w:val="bottom"/>
          </w:tcPr>
          <w:p w14:paraId="7DA7AE38" w14:textId="77777777" w:rsidR="009C5D46" w:rsidRDefault="00000000"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 w14:paraId="24D38485" w14:textId="77777777" w:rsidR="009C5D46" w:rsidRDefault="00000000">
            <w:r>
              <w:rPr>
                <w:rFonts w:hint="eastAsia"/>
              </w:rPr>
              <w:t>轿顶检修操纵</w:t>
            </w:r>
          </w:p>
        </w:tc>
      </w:tr>
      <w:tr w:rsidR="009C5D46" w14:paraId="7B62353A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5EAB84CF" w14:textId="77777777" w:rsidR="009C5D46" w:rsidRDefault="00000000"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 w14:paraId="7512EE9C" w14:textId="77777777" w:rsidR="009C5D46" w:rsidRDefault="00000000">
            <w:proofErr w:type="gramStart"/>
            <w:r>
              <w:rPr>
                <w:rFonts w:hint="eastAsia"/>
              </w:rPr>
              <w:t>独立服务</w:t>
            </w:r>
            <w:proofErr w:type="gramEnd"/>
          </w:p>
        </w:tc>
        <w:tc>
          <w:tcPr>
            <w:tcW w:w="814" w:type="dxa"/>
            <w:noWrap/>
            <w:vAlign w:val="bottom"/>
          </w:tcPr>
          <w:p w14:paraId="7258C8B6" w14:textId="77777777" w:rsidR="009C5D46" w:rsidRDefault="00000000">
            <w:pPr>
              <w:jc w:val="center"/>
            </w:pPr>
            <w:r>
              <w:t>7</w:t>
            </w:r>
          </w:p>
        </w:tc>
        <w:tc>
          <w:tcPr>
            <w:tcW w:w="3551" w:type="dxa"/>
            <w:noWrap/>
            <w:vAlign w:val="bottom"/>
          </w:tcPr>
          <w:p w14:paraId="5318D9A3" w14:textId="77777777" w:rsidR="009C5D46" w:rsidRDefault="00000000">
            <w:r>
              <w:rPr>
                <w:rFonts w:hint="eastAsia"/>
              </w:rPr>
              <w:t>特定层服务功能</w:t>
            </w:r>
          </w:p>
        </w:tc>
      </w:tr>
      <w:tr w:rsidR="009C5D46" w14:paraId="00BBBBC0" w14:textId="77777777">
        <w:trPr>
          <w:gridAfter w:val="2"/>
          <w:wAfter w:w="4365" w:type="dxa"/>
          <w:trHeight w:val="340"/>
          <w:jc w:val="center"/>
        </w:trPr>
        <w:tc>
          <w:tcPr>
            <w:tcW w:w="1364" w:type="dxa"/>
            <w:noWrap/>
            <w:vAlign w:val="bottom"/>
          </w:tcPr>
          <w:p w14:paraId="01A0EB4F" w14:textId="77777777" w:rsidR="009C5D46" w:rsidRDefault="00000000"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 w14:paraId="156FE548" w14:textId="77777777" w:rsidR="009C5D46" w:rsidRDefault="00000000">
            <w:r>
              <w:rPr>
                <w:rFonts w:hint="eastAsia"/>
              </w:rPr>
              <w:t>基站设定</w:t>
            </w:r>
          </w:p>
        </w:tc>
      </w:tr>
      <w:tr w:rsidR="009C5D46" w14:paraId="51D7E316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3D1E6365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四、人机界面</w:t>
            </w:r>
          </w:p>
        </w:tc>
      </w:tr>
      <w:tr w:rsidR="009C5D46" w14:paraId="2D530F17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22F91F7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55FF9BCD" w14:textId="77777777" w:rsidR="009C5D46" w:rsidRDefault="00000000">
            <w:r>
              <w:rPr>
                <w:rFonts w:hint="eastAsia"/>
              </w:rPr>
              <w:t>方向显示</w:t>
            </w:r>
          </w:p>
        </w:tc>
        <w:tc>
          <w:tcPr>
            <w:tcW w:w="814" w:type="dxa"/>
            <w:noWrap/>
            <w:vAlign w:val="bottom"/>
          </w:tcPr>
          <w:p w14:paraId="4A08F6F7" w14:textId="77777777" w:rsidR="009C5D46" w:rsidRDefault="00000000">
            <w:pPr>
              <w:jc w:val="center"/>
            </w:pPr>
            <w:r>
              <w:t>4</w:t>
            </w:r>
          </w:p>
        </w:tc>
        <w:tc>
          <w:tcPr>
            <w:tcW w:w="3551" w:type="dxa"/>
            <w:noWrap/>
            <w:vAlign w:val="bottom"/>
          </w:tcPr>
          <w:p w14:paraId="54F7465C" w14:textId="77777777" w:rsidR="009C5D46" w:rsidRDefault="00000000">
            <w:r>
              <w:rPr>
                <w:rFonts w:hint="eastAsia"/>
              </w:rPr>
              <w:t>到站钟</w:t>
            </w:r>
          </w:p>
        </w:tc>
      </w:tr>
      <w:tr w:rsidR="009C5D46" w14:paraId="5EE76F9D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676ACC3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 w14:paraId="71CE92A6" w14:textId="77777777" w:rsidR="009C5D46" w:rsidRDefault="00000000">
            <w:r>
              <w:rPr>
                <w:rFonts w:hint="eastAsia"/>
              </w:rPr>
              <w:t>数字式楼层显示</w:t>
            </w:r>
          </w:p>
        </w:tc>
        <w:tc>
          <w:tcPr>
            <w:tcW w:w="814" w:type="dxa"/>
            <w:noWrap/>
            <w:vAlign w:val="bottom"/>
          </w:tcPr>
          <w:p w14:paraId="1CDCD408" w14:textId="77777777" w:rsidR="009C5D46" w:rsidRDefault="00000000"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 w14:paraId="5EBEF5C5" w14:textId="77777777" w:rsidR="009C5D46" w:rsidRDefault="00000000">
            <w:r>
              <w:rPr>
                <w:rFonts w:hint="eastAsia"/>
              </w:rPr>
              <w:t>开门保持延时功能</w:t>
            </w:r>
          </w:p>
        </w:tc>
      </w:tr>
      <w:tr w:rsidR="009C5D46" w14:paraId="7C23A34A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FB1CD33" w14:textId="77777777" w:rsidR="009C5D46" w:rsidRDefault="00000000"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 w14:paraId="1319FE56" w14:textId="77777777" w:rsidR="009C5D46" w:rsidRDefault="00000000">
            <w:r>
              <w:rPr>
                <w:rFonts w:hint="eastAsia"/>
              </w:rPr>
              <w:t>楼层显示定制</w:t>
            </w:r>
          </w:p>
        </w:tc>
        <w:tc>
          <w:tcPr>
            <w:tcW w:w="814" w:type="dxa"/>
            <w:noWrap/>
            <w:vAlign w:val="bottom"/>
          </w:tcPr>
          <w:p w14:paraId="673EF6CA" w14:textId="77777777" w:rsidR="009C5D46" w:rsidRDefault="009C5D46"/>
        </w:tc>
        <w:tc>
          <w:tcPr>
            <w:tcW w:w="3551" w:type="dxa"/>
            <w:noWrap/>
            <w:vAlign w:val="bottom"/>
          </w:tcPr>
          <w:p w14:paraId="758EA382" w14:textId="77777777" w:rsidR="009C5D46" w:rsidRDefault="009C5D46"/>
        </w:tc>
      </w:tr>
      <w:tr w:rsidR="009C5D46" w14:paraId="6B1C2D45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7E3C51D4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五、应急功能</w:t>
            </w:r>
          </w:p>
        </w:tc>
      </w:tr>
      <w:tr w:rsidR="009C5D46" w14:paraId="74F77A98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3301A8A1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61AEE601" w14:textId="77777777" w:rsidR="009C5D46" w:rsidRDefault="00000000">
            <w:r>
              <w:rPr>
                <w:rFonts w:hint="eastAsia"/>
              </w:rPr>
              <w:t>轿厢警铃</w:t>
            </w:r>
          </w:p>
        </w:tc>
        <w:tc>
          <w:tcPr>
            <w:tcW w:w="814" w:type="dxa"/>
            <w:noWrap/>
            <w:vAlign w:val="bottom"/>
          </w:tcPr>
          <w:p w14:paraId="0DBA9313" w14:textId="77777777" w:rsidR="009C5D46" w:rsidRDefault="00000000">
            <w:pPr>
              <w:jc w:val="center"/>
            </w:pPr>
            <w:r>
              <w:t>4</w:t>
            </w:r>
          </w:p>
        </w:tc>
        <w:tc>
          <w:tcPr>
            <w:tcW w:w="3551" w:type="dxa"/>
            <w:noWrap/>
            <w:vAlign w:val="bottom"/>
          </w:tcPr>
          <w:p w14:paraId="49A90A28" w14:textId="77777777" w:rsidR="009C5D46" w:rsidRDefault="00000000">
            <w:r>
              <w:rPr>
                <w:rFonts w:hint="eastAsia"/>
              </w:rPr>
              <w:t>消防迫降</w:t>
            </w:r>
          </w:p>
        </w:tc>
      </w:tr>
      <w:tr w:rsidR="009C5D46" w14:paraId="0C671BE1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5526FFCB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 w14:paraId="54300236" w14:textId="77777777" w:rsidR="009C5D46" w:rsidRDefault="00000000">
            <w:r>
              <w:rPr>
                <w:rFonts w:hint="eastAsia"/>
              </w:rPr>
              <w:t>轿厢内紧急照明</w:t>
            </w:r>
          </w:p>
        </w:tc>
        <w:tc>
          <w:tcPr>
            <w:tcW w:w="814" w:type="dxa"/>
            <w:noWrap/>
            <w:vAlign w:val="bottom"/>
          </w:tcPr>
          <w:p w14:paraId="50D1A7EF" w14:textId="77777777" w:rsidR="009C5D46" w:rsidRDefault="00000000"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 w14:paraId="16245F42" w14:textId="77777777" w:rsidR="009C5D46" w:rsidRDefault="00000000">
            <w:r>
              <w:rPr>
                <w:rFonts w:hint="eastAsia"/>
              </w:rPr>
              <w:t>消防迫降到位反馈</w:t>
            </w:r>
          </w:p>
        </w:tc>
      </w:tr>
      <w:tr w:rsidR="009C5D46" w14:paraId="5EAB999E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6AA5435A" w14:textId="77777777" w:rsidR="009C5D46" w:rsidRDefault="00000000"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 w14:paraId="6115D1DF" w14:textId="77777777" w:rsidR="009C5D46" w:rsidRDefault="00000000">
            <w:r>
              <w:rPr>
                <w:rFonts w:hint="eastAsia"/>
              </w:rPr>
              <w:t>内部通话装置</w:t>
            </w:r>
          </w:p>
        </w:tc>
        <w:tc>
          <w:tcPr>
            <w:tcW w:w="814" w:type="dxa"/>
            <w:noWrap/>
            <w:vAlign w:val="bottom"/>
          </w:tcPr>
          <w:p w14:paraId="1D2153B9" w14:textId="77777777" w:rsidR="009C5D46" w:rsidRDefault="00000000"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 w14:paraId="22958F6A" w14:textId="77777777" w:rsidR="009C5D46" w:rsidRDefault="00000000">
            <w:r>
              <w:rPr>
                <w:rFonts w:hint="eastAsia"/>
              </w:rPr>
              <w:t>紧急电动</w:t>
            </w:r>
          </w:p>
        </w:tc>
      </w:tr>
      <w:tr w:rsidR="009C5D46" w14:paraId="0FB8FA77" w14:textId="77777777">
        <w:trPr>
          <w:trHeight w:val="340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 w14:paraId="78312081" w14:textId="77777777" w:rsidR="009C5D46" w:rsidRDefault="00000000"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cs="宋体" w:hint="eastAsia"/>
                <w:b/>
                <w:color w:val="000000"/>
              </w:rPr>
              <w:t>六、节能功能</w:t>
            </w:r>
          </w:p>
        </w:tc>
      </w:tr>
      <w:tr w:rsidR="009C5D46" w14:paraId="0583DA40" w14:textId="77777777">
        <w:trPr>
          <w:trHeight w:val="340"/>
          <w:jc w:val="center"/>
        </w:trPr>
        <w:tc>
          <w:tcPr>
            <w:tcW w:w="1364" w:type="dxa"/>
            <w:noWrap/>
            <w:vAlign w:val="bottom"/>
          </w:tcPr>
          <w:p w14:paraId="466D559C" w14:textId="77777777" w:rsidR="009C5D46" w:rsidRDefault="00000000"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 w14:paraId="6B7A2C38" w14:textId="77777777" w:rsidR="009C5D46" w:rsidRDefault="00000000">
            <w:r>
              <w:rPr>
                <w:rFonts w:hint="eastAsia"/>
              </w:rPr>
              <w:t>停梯开关</w:t>
            </w:r>
          </w:p>
        </w:tc>
        <w:tc>
          <w:tcPr>
            <w:tcW w:w="814" w:type="dxa"/>
            <w:noWrap/>
            <w:vAlign w:val="bottom"/>
          </w:tcPr>
          <w:p w14:paraId="48FF456C" w14:textId="77777777" w:rsidR="009C5D46" w:rsidRDefault="00000000">
            <w:pPr>
              <w:jc w:val="center"/>
            </w:pPr>
            <w:r>
              <w:t>2</w:t>
            </w:r>
          </w:p>
        </w:tc>
        <w:tc>
          <w:tcPr>
            <w:tcW w:w="3551" w:type="dxa"/>
            <w:noWrap/>
            <w:vAlign w:val="bottom"/>
          </w:tcPr>
          <w:p w14:paraId="04171B6D" w14:textId="77777777" w:rsidR="009C5D46" w:rsidRDefault="00000000">
            <w:r>
              <w:rPr>
                <w:rFonts w:hint="eastAsia"/>
              </w:rPr>
              <w:t>节能待机</w:t>
            </w:r>
          </w:p>
        </w:tc>
      </w:tr>
    </w:tbl>
    <w:p w14:paraId="2E587ED3" w14:textId="77777777" w:rsidR="009C5D46" w:rsidRDefault="009C5D46" w:rsidP="005A1E5A">
      <w:pPr>
        <w:rPr>
          <w:rFonts w:hint="eastAsia"/>
        </w:rPr>
      </w:pPr>
    </w:p>
    <w:sectPr w:rsidR="009C5D46" w:rsidSect="005A1E5A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F7970" w14:textId="77777777" w:rsidR="00C0573C" w:rsidRDefault="00C0573C" w:rsidP="005A1E5A">
      <w:r>
        <w:separator/>
      </w:r>
    </w:p>
  </w:endnote>
  <w:endnote w:type="continuationSeparator" w:id="0">
    <w:p w14:paraId="7D26D603" w14:textId="77777777" w:rsidR="00C0573C" w:rsidRDefault="00C0573C" w:rsidP="005A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85C3D" w14:textId="77777777" w:rsidR="00C0573C" w:rsidRDefault="00C0573C" w:rsidP="005A1E5A">
      <w:r>
        <w:separator/>
      </w:r>
    </w:p>
  </w:footnote>
  <w:footnote w:type="continuationSeparator" w:id="0">
    <w:p w14:paraId="525D634E" w14:textId="77777777" w:rsidR="00C0573C" w:rsidRDefault="00C0573C" w:rsidP="005A1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631277"/>
    <w:rsid w:val="005A1E5A"/>
    <w:rsid w:val="009C5D46"/>
    <w:rsid w:val="00C0573C"/>
    <w:rsid w:val="00FB3C90"/>
    <w:rsid w:val="027E7543"/>
    <w:rsid w:val="038561B2"/>
    <w:rsid w:val="03F132AE"/>
    <w:rsid w:val="03FF339E"/>
    <w:rsid w:val="0490637D"/>
    <w:rsid w:val="0494345C"/>
    <w:rsid w:val="05650E93"/>
    <w:rsid w:val="05905AF5"/>
    <w:rsid w:val="06F47474"/>
    <w:rsid w:val="087E712B"/>
    <w:rsid w:val="09AE49B3"/>
    <w:rsid w:val="0AB20269"/>
    <w:rsid w:val="0AEE68A2"/>
    <w:rsid w:val="0B161D9E"/>
    <w:rsid w:val="0B8059A1"/>
    <w:rsid w:val="0B910BE1"/>
    <w:rsid w:val="0BD859E3"/>
    <w:rsid w:val="0D1D0E7E"/>
    <w:rsid w:val="0EFB52E6"/>
    <w:rsid w:val="0F5659BF"/>
    <w:rsid w:val="0FB2185E"/>
    <w:rsid w:val="10847174"/>
    <w:rsid w:val="117639C4"/>
    <w:rsid w:val="13411419"/>
    <w:rsid w:val="13AD5273"/>
    <w:rsid w:val="16A64AFF"/>
    <w:rsid w:val="176A5C1C"/>
    <w:rsid w:val="17A03B45"/>
    <w:rsid w:val="189069AE"/>
    <w:rsid w:val="191469F6"/>
    <w:rsid w:val="191C30FC"/>
    <w:rsid w:val="19400F9D"/>
    <w:rsid w:val="198450F4"/>
    <w:rsid w:val="1AF20059"/>
    <w:rsid w:val="1B587A97"/>
    <w:rsid w:val="1D3F578B"/>
    <w:rsid w:val="1DC87107"/>
    <w:rsid w:val="1EC63F52"/>
    <w:rsid w:val="1F824624"/>
    <w:rsid w:val="2084482B"/>
    <w:rsid w:val="20F04764"/>
    <w:rsid w:val="21242F9C"/>
    <w:rsid w:val="217D3886"/>
    <w:rsid w:val="222748E9"/>
    <w:rsid w:val="229647E8"/>
    <w:rsid w:val="23482122"/>
    <w:rsid w:val="240211B4"/>
    <w:rsid w:val="25CB5EF8"/>
    <w:rsid w:val="26267C3D"/>
    <w:rsid w:val="284A5916"/>
    <w:rsid w:val="28AC3EFF"/>
    <w:rsid w:val="29EB51D1"/>
    <w:rsid w:val="29F5131D"/>
    <w:rsid w:val="2B032779"/>
    <w:rsid w:val="2B4E0A9A"/>
    <w:rsid w:val="2C2D2BDF"/>
    <w:rsid w:val="2D8D1338"/>
    <w:rsid w:val="2D9E5EF5"/>
    <w:rsid w:val="2DA23493"/>
    <w:rsid w:val="2F3B03A4"/>
    <w:rsid w:val="2FA71CBE"/>
    <w:rsid w:val="2FF95813"/>
    <w:rsid w:val="3039225A"/>
    <w:rsid w:val="309A24F0"/>
    <w:rsid w:val="30C35646"/>
    <w:rsid w:val="30CA1634"/>
    <w:rsid w:val="315B448B"/>
    <w:rsid w:val="31631277"/>
    <w:rsid w:val="323961C9"/>
    <w:rsid w:val="34B757CB"/>
    <w:rsid w:val="34F22C36"/>
    <w:rsid w:val="35654283"/>
    <w:rsid w:val="36A76327"/>
    <w:rsid w:val="37893719"/>
    <w:rsid w:val="37E52744"/>
    <w:rsid w:val="38C37E30"/>
    <w:rsid w:val="396B0452"/>
    <w:rsid w:val="39AF59AD"/>
    <w:rsid w:val="3AA85317"/>
    <w:rsid w:val="3B3E5166"/>
    <w:rsid w:val="3BB613F4"/>
    <w:rsid w:val="3BFA0A51"/>
    <w:rsid w:val="3CDB2D9E"/>
    <w:rsid w:val="3EC1204D"/>
    <w:rsid w:val="3ED55EE3"/>
    <w:rsid w:val="3F4D1BC9"/>
    <w:rsid w:val="3FC63A77"/>
    <w:rsid w:val="4164164E"/>
    <w:rsid w:val="41741F79"/>
    <w:rsid w:val="418533CA"/>
    <w:rsid w:val="418B50A2"/>
    <w:rsid w:val="41AD4BD9"/>
    <w:rsid w:val="43BE4345"/>
    <w:rsid w:val="44BE1304"/>
    <w:rsid w:val="4525786F"/>
    <w:rsid w:val="45804049"/>
    <w:rsid w:val="458760C3"/>
    <w:rsid w:val="45C60846"/>
    <w:rsid w:val="4671184D"/>
    <w:rsid w:val="47EB34A0"/>
    <w:rsid w:val="4A2C5C5A"/>
    <w:rsid w:val="4B4760B6"/>
    <w:rsid w:val="4B9E1EAB"/>
    <w:rsid w:val="4BD82939"/>
    <w:rsid w:val="4C50182C"/>
    <w:rsid w:val="4FD52C94"/>
    <w:rsid w:val="501D6AB2"/>
    <w:rsid w:val="510F6AD9"/>
    <w:rsid w:val="52B55228"/>
    <w:rsid w:val="52C25F06"/>
    <w:rsid w:val="54E23434"/>
    <w:rsid w:val="54F33452"/>
    <w:rsid w:val="550656D7"/>
    <w:rsid w:val="570563A2"/>
    <w:rsid w:val="58807DBD"/>
    <w:rsid w:val="5A036907"/>
    <w:rsid w:val="5A084D7C"/>
    <w:rsid w:val="5A0954D1"/>
    <w:rsid w:val="5AD61D60"/>
    <w:rsid w:val="5B055181"/>
    <w:rsid w:val="5B130817"/>
    <w:rsid w:val="5B86432C"/>
    <w:rsid w:val="5BE357AB"/>
    <w:rsid w:val="5C4F035F"/>
    <w:rsid w:val="5CA06960"/>
    <w:rsid w:val="5CB81B07"/>
    <w:rsid w:val="5CF54AE3"/>
    <w:rsid w:val="5D160BB9"/>
    <w:rsid w:val="5D44568C"/>
    <w:rsid w:val="5F2E687F"/>
    <w:rsid w:val="604A6300"/>
    <w:rsid w:val="605D641B"/>
    <w:rsid w:val="615F3861"/>
    <w:rsid w:val="626E1302"/>
    <w:rsid w:val="63763140"/>
    <w:rsid w:val="63B3310F"/>
    <w:rsid w:val="6450215E"/>
    <w:rsid w:val="648A5D11"/>
    <w:rsid w:val="655961D8"/>
    <w:rsid w:val="6633322D"/>
    <w:rsid w:val="66701ED3"/>
    <w:rsid w:val="66BD6262"/>
    <w:rsid w:val="66E72C7C"/>
    <w:rsid w:val="66F5280E"/>
    <w:rsid w:val="67BE4FCF"/>
    <w:rsid w:val="68182E34"/>
    <w:rsid w:val="68B50646"/>
    <w:rsid w:val="692B0E2C"/>
    <w:rsid w:val="6945114A"/>
    <w:rsid w:val="69A123E8"/>
    <w:rsid w:val="6AD63F3C"/>
    <w:rsid w:val="6B0A752C"/>
    <w:rsid w:val="6C3A5ECD"/>
    <w:rsid w:val="6DC05AD7"/>
    <w:rsid w:val="6E9314A6"/>
    <w:rsid w:val="6ECB609F"/>
    <w:rsid w:val="6ECE7448"/>
    <w:rsid w:val="6F0D3BD4"/>
    <w:rsid w:val="6F242C44"/>
    <w:rsid w:val="6F8561C7"/>
    <w:rsid w:val="70191DB8"/>
    <w:rsid w:val="70496A91"/>
    <w:rsid w:val="70A36117"/>
    <w:rsid w:val="72B50B7E"/>
    <w:rsid w:val="74A6582B"/>
    <w:rsid w:val="78D91339"/>
    <w:rsid w:val="790364A6"/>
    <w:rsid w:val="7A473567"/>
    <w:rsid w:val="7B130BF1"/>
    <w:rsid w:val="7B233244"/>
    <w:rsid w:val="7B62514E"/>
    <w:rsid w:val="7C073F13"/>
    <w:rsid w:val="7CA31E32"/>
    <w:rsid w:val="7D597B49"/>
    <w:rsid w:val="7DC7537B"/>
    <w:rsid w:val="7DFB5445"/>
    <w:rsid w:val="7E205D18"/>
    <w:rsid w:val="7E280E64"/>
    <w:rsid w:val="7E460C4E"/>
    <w:rsid w:val="7F8D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FD976D"/>
  <w15:docId w15:val="{3D4A758D-EF66-4CE3-81BD-F728694A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jc w:val="center"/>
      <w:outlineLvl w:val="1"/>
    </w:pPr>
    <w:rPr>
      <w:rFonts w:ascii="Arial" w:eastAsia="楷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5A1E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A1E5A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A1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A1E5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339</Characters>
  <Application>Microsoft Office Word</Application>
  <DocSecurity>0</DocSecurity>
  <Lines>84</Lines>
  <Paragraphs>99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胡森</cp:lastModifiedBy>
  <cp:revision>2</cp:revision>
  <dcterms:created xsi:type="dcterms:W3CDTF">2024-12-02T01:36:00Z</dcterms:created>
  <dcterms:modified xsi:type="dcterms:W3CDTF">2025-05-14T14:55:00Z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DD7A5357EC4140CFB6EB57AF0A0936CD</vt:lpwstr>
  </property>
</Properties>
</file>